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DFF9A" w14:textId="77777777" w:rsidR="009E258C" w:rsidRDefault="009E258C" w:rsidP="009E258C">
      <w:bookmarkStart w:id="0" w:name="_Toc191648395"/>
    </w:p>
    <w:p w14:paraId="6503634D" w14:textId="77777777" w:rsidR="009E258C" w:rsidRDefault="009E258C" w:rsidP="009E258C"/>
    <w:p w14:paraId="4E056F31" w14:textId="77777777" w:rsidR="009E258C" w:rsidRDefault="009E258C" w:rsidP="009E258C"/>
    <w:p w14:paraId="41878C0F" w14:textId="77777777" w:rsidR="009E258C" w:rsidRDefault="009E258C" w:rsidP="009E258C"/>
    <w:p w14:paraId="0814EC73" w14:textId="77777777" w:rsidR="009E258C" w:rsidRDefault="009E258C" w:rsidP="009E258C">
      <w:pPr>
        <w:jc w:val="center"/>
      </w:pPr>
      <w:r>
        <w:rPr>
          <w:noProof/>
          <w14:ligatures w14:val="none"/>
        </w:rPr>
        <w:drawing>
          <wp:inline distT="0" distB="0" distL="0" distR="0" wp14:anchorId="60FEAFFB" wp14:editId="07DE2B7A">
            <wp:extent cx="2031366" cy="1516565"/>
            <wp:effectExtent l="0" t="0" r="635" b="0"/>
            <wp:docPr id="1212252796" name="Picture 1" descr="A light bulb with a question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52796" name="Picture 1" descr="A light bulb with a question mark&#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049" cy="1528273"/>
                    </a:xfrm>
                    <a:prstGeom prst="rect">
                      <a:avLst/>
                    </a:prstGeom>
                  </pic:spPr>
                </pic:pic>
              </a:graphicData>
            </a:graphic>
          </wp:inline>
        </w:drawing>
      </w:r>
    </w:p>
    <w:p w14:paraId="25BFB8D1" w14:textId="77777777" w:rsidR="009E258C" w:rsidRDefault="009E258C" w:rsidP="009E258C"/>
    <w:p w14:paraId="4721F6E1" w14:textId="77777777" w:rsidR="009E258C" w:rsidRDefault="009E258C" w:rsidP="009E258C"/>
    <w:p w14:paraId="7D08DE1E" w14:textId="69EE9D19" w:rsidR="00392E74" w:rsidRPr="009E258C" w:rsidRDefault="00392E74" w:rsidP="009E258C">
      <w:pPr>
        <w:rPr>
          <w:sz w:val="32"/>
          <w:szCs w:val="32"/>
        </w:rPr>
      </w:pPr>
      <w:r w:rsidRPr="009E258C">
        <w:rPr>
          <w:sz w:val="32"/>
          <w:szCs w:val="32"/>
        </w:rPr>
        <w:t xml:space="preserve">This </w:t>
      </w:r>
      <w:r w:rsidR="001B65AB">
        <w:rPr>
          <w:sz w:val="32"/>
          <w:szCs w:val="32"/>
        </w:rPr>
        <w:t xml:space="preserve">“VERSUS” document </w:t>
      </w:r>
      <w:proofErr w:type="gramStart"/>
      <w:r w:rsidR="001B65AB">
        <w:rPr>
          <w:sz w:val="32"/>
          <w:szCs w:val="32"/>
        </w:rPr>
        <w:t>is provided</w:t>
      </w:r>
      <w:proofErr w:type="gramEnd"/>
      <w:r w:rsidR="001B65AB">
        <w:rPr>
          <w:sz w:val="32"/>
          <w:szCs w:val="32"/>
        </w:rPr>
        <w:t xml:space="preserve"> to you </w:t>
      </w:r>
      <w:r w:rsidRPr="009E258C">
        <w:rPr>
          <w:sz w:val="32"/>
          <w:szCs w:val="32"/>
        </w:rPr>
        <w:t xml:space="preserve">as a starting point or maturity checkpoint for existing </w:t>
      </w:r>
      <w:r w:rsidR="001B65AB">
        <w:rPr>
          <w:sz w:val="32"/>
          <w:szCs w:val="32"/>
        </w:rPr>
        <w:t xml:space="preserve">policies, procedures, </w:t>
      </w:r>
      <w:r w:rsidR="00123F70">
        <w:rPr>
          <w:sz w:val="32"/>
          <w:szCs w:val="32"/>
        </w:rPr>
        <w:t xml:space="preserve">and </w:t>
      </w:r>
      <w:r w:rsidR="001B65AB">
        <w:rPr>
          <w:sz w:val="32"/>
          <w:szCs w:val="32"/>
        </w:rPr>
        <w:t>equipment</w:t>
      </w:r>
      <w:r w:rsidRPr="009E258C">
        <w:rPr>
          <w:sz w:val="32"/>
          <w:szCs w:val="32"/>
        </w:rPr>
        <w:t>.</w:t>
      </w:r>
      <w:r w:rsidR="00DA23A0" w:rsidRPr="009E258C">
        <w:rPr>
          <w:sz w:val="32"/>
          <w:szCs w:val="32"/>
        </w:rPr>
        <w:t xml:space="preserve"> It </w:t>
      </w:r>
      <w:proofErr w:type="gramStart"/>
      <w:r w:rsidR="00DA23A0" w:rsidRPr="009E258C">
        <w:rPr>
          <w:sz w:val="32"/>
          <w:szCs w:val="32"/>
        </w:rPr>
        <w:t>is brought</w:t>
      </w:r>
      <w:proofErr w:type="gramEnd"/>
      <w:r w:rsidR="00DA23A0" w:rsidRPr="009E258C">
        <w:rPr>
          <w:sz w:val="32"/>
          <w:szCs w:val="32"/>
        </w:rPr>
        <w:t xml:space="preserve"> to you on behalf of Jim McConnell, Principal Owner</w:t>
      </w:r>
      <w:r w:rsidR="009E258C">
        <w:rPr>
          <w:sz w:val="32"/>
          <w:szCs w:val="32"/>
        </w:rPr>
        <w:t>,</w:t>
      </w:r>
      <w:r w:rsidR="00DA23A0" w:rsidRPr="009E258C">
        <w:rPr>
          <w:sz w:val="32"/>
          <w:szCs w:val="32"/>
        </w:rPr>
        <w:t xml:space="preserve"> and Ask McConnell, LLC – </w:t>
      </w:r>
      <w:r w:rsidR="00123F70">
        <w:rPr>
          <w:sz w:val="32"/>
          <w:szCs w:val="32"/>
        </w:rPr>
        <w:t>a</w:t>
      </w:r>
      <w:r w:rsidR="00DA23A0" w:rsidRPr="009E258C">
        <w:rPr>
          <w:sz w:val="32"/>
          <w:szCs w:val="32"/>
        </w:rPr>
        <w:t xml:space="preserve"> </w:t>
      </w:r>
      <w:r w:rsidR="00123F70">
        <w:rPr>
          <w:sz w:val="32"/>
          <w:szCs w:val="32"/>
        </w:rPr>
        <w:t>c</w:t>
      </w:r>
      <w:r w:rsidR="00DA23A0" w:rsidRPr="009E258C">
        <w:rPr>
          <w:sz w:val="32"/>
          <w:szCs w:val="32"/>
        </w:rPr>
        <w:t xml:space="preserve">onverged </w:t>
      </w:r>
      <w:r w:rsidR="00123F70">
        <w:rPr>
          <w:sz w:val="32"/>
          <w:szCs w:val="32"/>
        </w:rPr>
        <w:t>s</w:t>
      </w:r>
      <w:r w:rsidR="00DA23A0" w:rsidRPr="009E258C">
        <w:rPr>
          <w:sz w:val="32"/>
          <w:szCs w:val="32"/>
        </w:rPr>
        <w:t xml:space="preserve">ecurity </w:t>
      </w:r>
      <w:r w:rsidR="00123F70">
        <w:rPr>
          <w:sz w:val="32"/>
          <w:szCs w:val="32"/>
        </w:rPr>
        <w:t>s</w:t>
      </w:r>
      <w:r w:rsidR="00DA23A0" w:rsidRPr="009E258C">
        <w:rPr>
          <w:sz w:val="32"/>
          <w:szCs w:val="32"/>
        </w:rPr>
        <w:t xml:space="preserve">ervices </w:t>
      </w:r>
      <w:r w:rsidR="00123F70">
        <w:rPr>
          <w:sz w:val="32"/>
          <w:szCs w:val="32"/>
        </w:rPr>
        <w:t>p</w:t>
      </w:r>
      <w:r w:rsidR="00DA23A0" w:rsidRPr="009E258C">
        <w:rPr>
          <w:sz w:val="32"/>
          <w:szCs w:val="32"/>
        </w:rPr>
        <w:t xml:space="preserve">rovider. The content is not meant to cover every circumstance, industry, law, regulation, contractual requirement, threat, environment, </w:t>
      </w:r>
      <w:r w:rsidR="009E258C">
        <w:rPr>
          <w:sz w:val="32"/>
          <w:szCs w:val="32"/>
        </w:rPr>
        <w:t xml:space="preserve">or </w:t>
      </w:r>
      <w:r w:rsidR="00DA23A0" w:rsidRPr="009E258C">
        <w:rPr>
          <w:sz w:val="32"/>
          <w:szCs w:val="32"/>
        </w:rPr>
        <w:t xml:space="preserve">risk, but it provides </w:t>
      </w:r>
      <w:r w:rsidR="00123F70">
        <w:rPr>
          <w:sz w:val="32"/>
          <w:szCs w:val="32"/>
        </w:rPr>
        <w:t xml:space="preserve">a </w:t>
      </w:r>
      <w:r w:rsidR="00DA23A0" w:rsidRPr="009E258C">
        <w:rPr>
          <w:sz w:val="32"/>
          <w:szCs w:val="32"/>
        </w:rPr>
        <w:t xml:space="preserve">starting point for any organization.  Please consult with your legal counsel and insurance provider about </w:t>
      </w:r>
      <w:r w:rsidR="003361CB" w:rsidRPr="009E258C">
        <w:rPr>
          <w:sz w:val="32"/>
          <w:szCs w:val="32"/>
        </w:rPr>
        <w:t>added</w:t>
      </w:r>
      <w:r w:rsidR="00DA23A0" w:rsidRPr="009E258C">
        <w:rPr>
          <w:sz w:val="32"/>
          <w:szCs w:val="32"/>
        </w:rPr>
        <w:t xml:space="preserve"> requirements. If you know of peers that you think would find value in these resources, please have them contact us.  Thes</w:t>
      </w:r>
      <w:r w:rsidR="009E258C">
        <w:rPr>
          <w:sz w:val="32"/>
          <w:szCs w:val="32"/>
        </w:rPr>
        <w:t>e</w:t>
      </w:r>
      <w:r w:rsidR="00DA23A0" w:rsidRPr="009E258C">
        <w:rPr>
          <w:sz w:val="32"/>
          <w:szCs w:val="32"/>
        </w:rPr>
        <w:t xml:space="preserve"> will </w:t>
      </w:r>
      <w:proofErr w:type="gramStart"/>
      <w:r w:rsidR="00DA23A0" w:rsidRPr="009E258C">
        <w:rPr>
          <w:sz w:val="32"/>
          <w:szCs w:val="32"/>
        </w:rPr>
        <w:t>be updated</w:t>
      </w:r>
      <w:proofErr w:type="gramEnd"/>
      <w:r w:rsidR="00DA23A0" w:rsidRPr="009E258C">
        <w:rPr>
          <w:sz w:val="32"/>
          <w:szCs w:val="32"/>
        </w:rPr>
        <w:t xml:space="preserve"> on our website </w:t>
      </w:r>
      <w:r w:rsidR="003361CB">
        <w:rPr>
          <w:sz w:val="32"/>
          <w:szCs w:val="32"/>
        </w:rPr>
        <w:t>regularly</w:t>
      </w:r>
      <w:r w:rsidR="00DA23A0" w:rsidRPr="009E258C">
        <w:rPr>
          <w:sz w:val="32"/>
          <w:szCs w:val="32"/>
        </w:rPr>
        <w:t>.</w:t>
      </w:r>
      <w:r w:rsidR="009E258C">
        <w:rPr>
          <w:sz w:val="32"/>
          <w:szCs w:val="32"/>
        </w:rPr>
        <w:t xml:space="preserve">  We are not legally protecting these documents; we just ask for credit, shout-outs, and referrals if you find them helpful. If you have recommended updates, we are </w:t>
      </w:r>
      <w:proofErr w:type="gramStart"/>
      <w:r w:rsidR="009E258C">
        <w:rPr>
          <w:sz w:val="32"/>
          <w:szCs w:val="32"/>
        </w:rPr>
        <w:t>all ears</w:t>
      </w:r>
      <w:proofErr w:type="gramEnd"/>
      <w:r w:rsidR="009E258C">
        <w:rPr>
          <w:sz w:val="32"/>
          <w:szCs w:val="32"/>
        </w:rPr>
        <w:t xml:space="preserve">.  And if you </w:t>
      </w:r>
      <w:r w:rsidR="003361CB">
        <w:rPr>
          <w:sz w:val="32"/>
          <w:szCs w:val="32"/>
        </w:rPr>
        <w:t>need</w:t>
      </w:r>
      <w:r w:rsidR="009E258C">
        <w:rPr>
          <w:sz w:val="32"/>
          <w:szCs w:val="32"/>
        </w:rPr>
        <w:t xml:space="preserve"> Converge</w:t>
      </w:r>
      <w:r w:rsidR="00812134">
        <w:rPr>
          <w:sz w:val="32"/>
          <w:szCs w:val="32"/>
        </w:rPr>
        <w:t>d</w:t>
      </w:r>
      <w:r w:rsidR="009E258C">
        <w:rPr>
          <w:sz w:val="32"/>
          <w:szCs w:val="32"/>
        </w:rPr>
        <w:t xml:space="preserve"> Security Consulting and Training, please reach out</w:t>
      </w:r>
      <w:r w:rsidR="003361CB">
        <w:rPr>
          <w:sz w:val="32"/>
          <w:szCs w:val="32"/>
        </w:rPr>
        <w:t>,</w:t>
      </w:r>
      <w:r w:rsidR="009E258C">
        <w:rPr>
          <w:sz w:val="32"/>
          <w:szCs w:val="32"/>
        </w:rPr>
        <w:t xml:space="preserve"> we would be honored to serve you and your organization.</w:t>
      </w:r>
    </w:p>
    <w:p w14:paraId="583E1092" w14:textId="77777777" w:rsidR="00DA23A0" w:rsidRPr="009E258C" w:rsidRDefault="00DA23A0" w:rsidP="009E258C">
      <w:pPr>
        <w:rPr>
          <w:sz w:val="32"/>
          <w:szCs w:val="32"/>
        </w:rPr>
      </w:pPr>
    </w:p>
    <w:p w14:paraId="600E8BA0" w14:textId="77777777" w:rsidR="00DA23A0" w:rsidRPr="009E258C" w:rsidRDefault="00DA23A0" w:rsidP="009E258C">
      <w:pPr>
        <w:rPr>
          <w:sz w:val="32"/>
          <w:szCs w:val="32"/>
        </w:rPr>
      </w:pPr>
      <w:r w:rsidRPr="009E258C">
        <w:rPr>
          <w:sz w:val="32"/>
          <w:szCs w:val="32"/>
        </w:rPr>
        <w:t>Jim McConnell</w:t>
      </w:r>
    </w:p>
    <w:p w14:paraId="290F6A1E" w14:textId="77777777" w:rsidR="00DA23A0" w:rsidRPr="009E258C" w:rsidRDefault="009E258C" w:rsidP="009E258C">
      <w:pPr>
        <w:rPr>
          <w:sz w:val="32"/>
          <w:szCs w:val="32"/>
        </w:rPr>
      </w:pPr>
      <w:hyperlink r:id="rId9" w:history="1">
        <w:r w:rsidRPr="009E258C">
          <w:rPr>
            <w:rStyle w:val="Hyperlink"/>
            <w:sz w:val="32"/>
            <w:szCs w:val="32"/>
          </w:rPr>
          <w:t>info@askmcconnell.com</w:t>
        </w:r>
      </w:hyperlink>
    </w:p>
    <w:p w14:paraId="4F66D771" w14:textId="77777777" w:rsidR="009E258C" w:rsidRPr="009E258C" w:rsidRDefault="009E258C" w:rsidP="009E258C">
      <w:pPr>
        <w:rPr>
          <w:sz w:val="32"/>
          <w:szCs w:val="32"/>
        </w:rPr>
      </w:pPr>
      <w:r w:rsidRPr="009E258C">
        <w:rPr>
          <w:sz w:val="32"/>
          <w:szCs w:val="32"/>
        </w:rPr>
        <w:t>Ask McConnell, LLC</w:t>
      </w:r>
    </w:p>
    <w:p w14:paraId="3763DC06" w14:textId="77777777" w:rsidR="009E258C" w:rsidRPr="009E258C" w:rsidRDefault="009E258C" w:rsidP="009E258C">
      <w:pPr>
        <w:rPr>
          <w:sz w:val="32"/>
          <w:szCs w:val="32"/>
        </w:rPr>
      </w:pPr>
      <w:hyperlink r:id="rId10" w:history="1">
        <w:r w:rsidRPr="009E258C">
          <w:rPr>
            <w:rStyle w:val="Hyperlink"/>
            <w:sz w:val="32"/>
            <w:szCs w:val="32"/>
          </w:rPr>
          <w:t>https://askmcconnell.com</w:t>
        </w:r>
      </w:hyperlink>
    </w:p>
    <w:p w14:paraId="0CFCA115" w14:textId="77777777" w:rsidR="009E258C" w:rsidRDefault="009E258C">
      <w:r>
        <w:br w:type="page"/>
      </w:r>
    </w:p>
    <w:p w14:paraId="52BC605E" w14:textId="77777777" w:rsidR="003B10A8" w:rsidRDefault="00F52345" w:rsidP="00ED67E7">
      <w:pPr>
        <w:jc w:val="center"/>
        <w:rPr>
          <w:rFonts w:ascii="Arial" w:eastAsia="Times New Roman" w:hAnsi="Arial" w:cs="Arial"/>
          <w:b/>
          <w:bCs/>
          <w:kern w:val="32"/>
          <w:sz w:val="32"/>
          <w:szCs w:val="32"/>
          <w14:ligatures w14:val="none"/>
        </w:rPr>
      </w:pPr>
      <w:r>
        <w:rPr>
          <w:rFonts w:ascii="Arial" w:eastAsia="Times New Roman" w:hAnsi="Arial" w:cs="Arial"/>
          <w:b/>
          <w:bCs/>
          <w:kern w:val="32"/>
          <w:sz w:val="32"/>
          <w:szCs w:val="32"/>
          <w14:ligatures w14:val="none"/>
        </w:rPr>
        <w:lastRenderedPageBreak/>
        <w:t>Onsite Technology vs. Cloud</w:t>
      </w:r>
    </w:p>
    <w:p w14:paraId="1FC9E9C4" w14:textId="77777777" w:rsidR="00ED67E7" w:rsidRPr="00ED67E7" w:rsidRDefault="00ED67E7" w:rsidP="00ED67E7"/>
    <w:p w14:paraId="2019C219" w14:textId="1FB3DCC8" w:rsidR="00CD565C" w:rsidRPr="00CD565C" w:rsidRDefault="00CD565C" w:rsidP="00CD565C">
      <w:pPr>
        <w:jc w:val="center"/>
      </w:pPr>
      <w:r>
        <w:t>Updated:</w:t>
      </w:r>
      <w:r w:rsidR="00713D5B">
        <w:t xml:space="preserve"> </w:t>
      </w:r>
      <w:r w:rsidR="001B65AB">
        <w:t>1</w:t>
      </w:r>
      <w:r w:rsidR="00B41499">
        <w:t>4 May</w:t>
      </w:r>
      <w:r w:rsidR="001B65AB">
        <w:t xml:space="preserve"> 2026</w:t>
      </w:r>
    </w:p>
    <w:p w14:paraId="1737EDE9" w14:textId="77777777" w:rsidR="00A51B7C" w:rsidRDefault="00A51B7C" w:rsidP="00A51B7C"/>
    <w:p w14:paraId="57AEB94B" w14:textId="77777777" w:rsidR="003711BC" w:rsidRDefault="003711BC" w:rsidP="003711BC">
      <w:pPr>
        <w:jc w:val="center"/>
        <w:rPr>
          <w:rFonts w:ascii="Arial" w:hAnsi="Arial" w:cs="Arial"/>
          <w:b/>
          <w:bCs/>
          <w:i/>
          <w:iCs/>
          <w:color w:val="FF0000"/>
        </w:rPr>
      </w:pPr>
      <w:r>
        <w:rPr>
          <w:rFonts w:ascii="Arial" w:hAnsi="Arial" w:cs="Arial"/>
          <w:b/>
          <w:bCs/>
          <w:i/>
          <w:iCs/>
          <w:color w:val="FF0000"/>
        </w:rPr>
        <w:t xml:space="preserve">This is ONE guy’s perspective that must </w:t>
      </w:r>
      <w:proofErr w:type="gramStart"/>
      <w:r>
        <w:rPr>
          <w:rFonts w:ascii="Arial" w:hAnsi="Arial" w:cs="Arial"/>
          <w:b/>
          <w:bCs/>
          <w:i/>
          <w:iCs/>
          <w:color w:val="FF0000"/>
        </w:rPr>
        <w:t>be weighed</w:t>
      </w:r>
      <w:proofErr w:type="gramEnd"/>
      <w:r>
        <w:rPr>
          <w:rFonts w:ascii="Arial" w:hAnsi="Arial" w:cs="Arial"/>
          <w:b/>
          <w:bCs/>
          <w:i/>
          <w:iCs/>
          <w:color w:val="FF0000"/>
        </w:rPr>
        <w:t xml:space="preserve"> against law, insurance, culture, </w:t>
      </w:r>
      <w:proofErr w:type="gramStart"/>
      <w:r>
        <w:rPr>
          <w:rFonts w:ascii="Arial" w:hAnsi="Arial" w:cs="Arial"/>
          <w:b/>
          <w:bCs/>
          <w:i/>
          <w:iCs/>
          <w:color w:val="FF0000"/>
        </w:rPr>
        <w:t>etc.</w:t>
      </w:r>
      <w:proofErr w:type="gramEnd"/>
    </w:p>
    <w:p w14:paraId="65074E2E" w14:textId="77777777" w:rsidR="009C5E9D" w:rsidRDefault="009C5E9D" w:rsidP="009C5E9D">
      <w:pPr>
        <w:jc w:val="center"/>
        <w:rPr>
          <w:rFonts w:ascii="Arial" w:hAnsi="Arial" w:cs="Arial"/>
          <w:b/>
          <w:bCs/>
          <w:i/>
          <w:iCs/>
          <w:color w:val="FF0000"/>
        </w:rPr>
      </w:pPr>
    </w:p>
    <w:p w14:paraId="644F360A" w14:textId="77777777" w:rsidR="005F79DE" w:rsidRDefault="00000000">
      <w:r>
        <w:t>This decision comes up across every technology category — cameras, access control, alarms, visitor management, and more. The core tradeoff is control vs. convenience. Neither is inherently better. The right answer depends on your budget, your internal IT capability, your tolerance for downtime, and how you think about data privacy and ownership.</w:t>
      </w:r>
    </w:p>
    <w:p w14:paraId="65BB0AD6" w14:textId="77777777" w:rsidR="00123F70" w:rsidRDefault="00123F70"/>
    <w:tbl>
      <w:tblPr>
        <w:tblStyle w:val="TableGrid"/>
        <w:tblW w:w="10795" w:type="dxa"/>
        <w:tblLook w:val="04A0" w:firstRow="1" w:lastRow="0" w:firstColumn="1" w:lastColumn="0" w:noHBand="0" w:noVBand="1"/>
      </w:tblPr>
      <w:tblGrid>
        <w:gridCol w:w="1177"/>
        <w:gridCol w:w="4668"/>
        <w:gridCol w:w="4950"/>
      </w:tblGrid>
      <w:tr w:rsidR="00616552" w14:paraId="7920DEC0" w14:textId="77777777" w:rsidTr="00123F70">
        <w:tc>
          <w:tcPr>
            <w:tcW w:w="1177" w:type="dxa"/>
          </w:tcPr>
          <w:p w14:paraId="4DD91D16" w14:textId="77777777" w:rsidR="00616552" w:rsidRDefault="00616552" w:rsidP="009C5E9D">
            <w:pPr>
              <w:jc w:val="center"/>
              <w:rPr>
                <w:rFonts w:ascii="Arial" w:hAnsi="Arial" w:cs="Arial"/>
              </w:rPr>
            </w:pPr>
          </w:p>
        </w:tc>
        <w:tc>
          <w:tcPr>
            <w:tcW w:w="4668" w:type="dxa"/>
          </w:tcPr>
          <w:p w14:paraId="1D3DADB6" w14:textId="77777777" w:rsidR="00616552" w:rsidRDefault="00F52345" w:rsidP="009C5E9D">
            <w:pPr>
              <w:jc w:val="center"/>
              <w:rPr>
                <w:rFonts w:ascii="Arial" w:hAnsi="Arial" w:cs="Arial"/>
              </w:rPr>
            </w:pPr>
            <w:r>
              <w:rPr>
                <w:rFonts w:ascii="Arial" w:hAnsi="Arial" w:cs="Arial"/>
              </w:rPr>
              <w:t>Onsite Technology</w:t>
            </w:r>
          </w:p>
        </w:tc>
        <w:tc>
          <w:tcPr>
            <w:tcW w:w="4950" w:type="dxa"/>
          </w:tcPr>
          <w:p w14:paraId="623DD4FD" w14:textId="77777777" w:rsidR="00616552" w:rsidRDefault="00F52345" w:rsidP="009C5E9D">
            <w:pPr>
              <w:jc w:val="center"/>
              <w:rPr>
                <w:rFonts w:ascii="Arial" w:hAnsi="Arial" w:cs="Arial"/>
              </w:rPr>
            </w:pPr>
            <w:r>
              <w:rPr>
                <w:rFonts w:ascii="Arial" w:hAnsi="Arial" w:cs="Arial"/>
              </w:rPr>
              <w:t>Cloud</w:t>
            </w:r>
          </w:p>
        </w:tc>
      </w:tr>
      <w:tr w:rsidR="00616552" w14:paraId="6F519F8F" w14:textId="77777777" w:rsidTr="00123F70">
        <w:tc>
          <w:tcPr>
            <w:tcW w:w="1177" w:type="dxa"/>
          </w:tcPr>
          <w:p w14:paraId="7D0E5AB7" w14:textId="77777777" w:rsidR="00616552" w:rsidRDefault="00616552" w:rsidP="009C5E9D">
            <w:pPr>
              <w:jc w:val="center"/>
              <w:rPr>
                <w:rFonts w:ascii="Arial" w:hAnsi="Arial" w:cs="Arial"/>
              </w:rPr>
            </w:pPr>
            <w:r>
              <w:rPr>
                <w:rFonts w:ascii="Arial" w:hAnsi="Arial" w:cs="Arial"/>
              </w:rPr>
              <w:t>Pros</w:t>
            </w:r>
          </w:p>
        </w:tc>
        <w:tc>
          <w:tcPr>
            <w:tcW w:w="4668" w:type="dxa"/>
          </w:tcPr>
          <w:p w14:paraId="2ABB1F22" w14:textId="77777777" w:rsidR="005F79DE" w:rsidRDefault="00000000">
            <w:r>
              <w:t>You control the hardware, the data, and the access — it stays on your property.</w:t>
            </w:r>
          </w:p>
          <w:p w14:paraId="67A6308B" w14:textId="77777777" w:rsidR="005F79DE" w:rsidRDefault="00000000">
            <w:r>
              <w:t>No ongoing subscription fees after the initial investment.</w:t>
            </w:r>
          </w:p>
          <w:p w14:paraId="6DA1327D" w14:textId="77777777" w:rsidR="005F79DE" w:rsidRDefault="00000000">
            <w:r>
              <w:t>Core functions do not depend on internet connectivity.</w:t>
            </w:r>
          </w:p>
          <w:p w14:paraId="3D14E839" w14:textId="77777777" w:rsidR="005F79DE" w:rsidRDefault="00000000">
            <w:r>
              <w:t>Full control over retention policies, access logs, and data privacy.</w:t>
            </w:r>
          </w:p>
          <w:p w14:paraId="4D421791" w14:textId="03AC08EC" w:rsidR="00DF3E19" w:rsidRDefault="00DF3E19" w:rsidP="00DF3E19">
            <w:r>
              <w:t>With the right system you can still have remote access: administrators can view cameras or manage systems from anywhere.</w:t>
            </w:r>
          </w:p>
          <w:p w14:paraId="5C1AD820" w14:textId="7B8F052A" w:rsidR="00DF3E19" w:rsidRDefault="00DF3E19"/>
        </w:tc>
        <w:tc>
          <w:tcPr>
            <w:tcW w:w="4950" w:type="dxa"/>
          </w:tcPr>
          <w:p w14:paraId="0CE22110" w14:textId="77777777" w:rsidR="005F79DE" w:rsidRDefault="00000000">
            <w:r>
              <w:t>Lower upfront cost — hardware is often simpler and the vendor manages infrastructure.</w:t>
            </w:r>
          </w:p>
          <w:p w14:paraId="5A1B29B2" w14:textId="77777777" w:rsidR="005F79DE" w:rsidRDefault="00000000">
            <w:r>
              <w:t>Vendor handles software updates, maintenance, and redundancy.</w:t>
            </w:r>
          </w:p>
          <w:p w14:paraId="5F1B650F" w14:textId="77777777" w:rsidR="005F79DE" w:rsidRDefault="00000000">
            <w:r>
              <w:t>Remote access: administrators can view cameras or manage systems from anywhere.</w:t>
            </w:r>
          </w:p>
          <w:p w14:paraId="3900D0A8" w14:textId="77777777" w:rsidR="005F79DE" w:rsidRDefault="00000000">
            <w:r>
              <w:t>Scalable without hardware changes — add users, doors, or cameras through software.</w:t>
            </w:r>
          </w:p>
        </w:tc>
      </w:tr>
      <w:tr w:rsidR="00616552" w14:paraId="37FC2E04" w14:textId="77777777" w:rsidTr="00123F70">
        <w:tc>
          <w:tcPr>
            <w:tcW w:w="1177" w:type="dxa"/>
          </w:tcPr>
          <w:p w14:paraId="29632BAF" w14:textId="77777777" w:rsidR="00616552" w:rsidRDefault="00616552" w:rsidP="009C5E9D">
            <w:pPr>
              <w:jc w:val="center"/>
              <w:rPr>
                <w:rFonts w:ascii="Arial" w:hAnsi="Arial" w:cs="Arial"/>
              </w:rPr>
            </w:pPr>
            <w:r>
              <w:rPr>
                <w:rFonts w:ascii="Arial" w:hAnsi="Arial" w:cs="Arial"/>
              </w:rPr>
              <w:t>Cons</w:t>
            </w:r>
          </w:p>
        </w:tc>
        <w:tc>
          <w:tcPr>
            <w:tcW w:w="4668" w:type="dxa"/>
          </w:tcPr>
          <w:p w14:paraId="5C8FA047" w14:textId="77777777" w:rsidR="005F79DE" w:rsidRDefault="00000000">
            <w:r>
              <w:t>Higher upfront cost for servers, NVRs, and on-premises infrastructure.</w:t>
            </w:r>
          </w:p>
          <w:p w14:paraId="0D04BD7B" w14:textId="77777777" w:rsidR="005F79DE" w:rsidRDefault="00000000">
            <w:r>
              <w:t>You are responsible for maintenance, updates, and eventual hardware replacement.</w:t>
            </w:r>
          </w:p>
          <w:p w14:paraId="09E5CA90" w14:textId="77777777" w:rsidR="005F79DE" w:rsidRDefault="00000000">
            <w:r>
              <w:t>Local failure (hard drive crash, power surge) can mean total data loss without a backup plan.</w:t>
            </w:r>
          </w:p>
          <w:p w14:paraId="4F98B69A" w14:textId="77777777" w:rsidR="005F79DE" w:rsidRDefault="00000000">
            <w:r>
              <w:t>Requires IT expertise to maintain properly — often underestimated.</w:t>
            </w:r>
          </w:p>
        </w:tc>
        <w:tc>
          <w:tcPr>
            <w:tcW w:w="4950" w:type="dxa"/>
          </w:tcPr>
          <w:p w14:paraId="30A205F1" w14:textId="77777777" w:rsidR="005F79DE" w:rsidRDefault="00000000">
            <w:r>
              <w:t>Ongoing subscription cost that grows as you scale.</w:t>
            </w:r>
          </w:p>
          <w:p w14:paraId="52CAB9C7" w14:textId="77777777" w:rsidR="005F79DE" w:rsidRDefault="00000000">
            <w:r>
              <w:t>If your internet connection goes down, you may lose remote access or core functionality.</w:t>
            </w:r>
          </w:p>
          <w:p w14:paraId="4645EF38" w14:textId="77777777" w:rsidR="005F79DE" w:rsidRDefault="00000000">
            <w:r>
              <w:t>Your data lives on a third-party server — understand the vendor's privacy, retention, and breach notification policies before signing.</w:t>
            </w:r>
          </w:p>
          <w:p w14:paraId="78FD2A71" w14:textId="77777777" w:rsidR="005F79DE" w:rsidRDefault="00000000">
            <w:r>
              <w:t>Vendor lock-in is common — switching is costly and disruptive.</w:t>
            </w:r>
          </w:p>
          <w:p w14:paraId="03F70EB7" w14:textId="671BDF47" w:rsidR="00DF3E19" w:rsidRDefault="00DF3E19">
            <w:r>
              <w:t>The vendor becomes part of your supply chain and requires a strong understanding of contracts with these types of providers.</w:t>
            </w:r>
          </w:p>
        </w:tc>
      </w:tr>
      <w:tr w:rsidR="00616552" w14:paraId="41927AE9" w14:textId="77777777" w:rsidTr="00123F70">
        <w:tc>
          <w:tcPr>
            <w:tcW w:w="1177" w:type="dxa"/>
          </w:tcPr>
          <w:p w14:paraId="607E1762" w14:textId="77777777" w:rsidR="00616552" w:rsidRDefault="00616552" w:rsidP="009C5E9D">
            <w:pPr>
              <w:jc w:val="center"/>
              <w:rPr>
                <w:rFonts w:ascii="Arial" w:hAnsi="Arial" w:cs="Arial"/>
              </w:rPr>
            </w:pPr>
            <w:r>
              <w:rPr>
                <w:rFonts w:ascii="Arial" w:hAnsi="Arial" w:cs="Arial"/>
              </w:rPr>
              <w:t>Also Consider</w:t>
            </w:r>
          </w:p>
        </w:tc>
        <w:tc>
          <w:tcPr>
            <w:tcW w:w="4668" w:type="dxa"/>
          </w:tcPr>
          <w:p w14:paraId="6053F2D3" w14:textId="77777777" w:rsidR="005F79DE" w:rsidRDefault="00000000">
            <w:r>
              <w:t>What is your backup and redundancy plan? A single onsite NVR with no UPS and no offsite backup is a significant and often unrecognized vulnerability.</w:t>
            </w:r>
          </w:p>
          <w:p w14:paraId="0F977BE5" w14:textId="0F20A4D9" w:rsidR="005F79DE" w:rsidRDefault="00000000">
            <w:r>
              <w:lastRenderedPageBreak/>
              <w:t xml:space="preserve">Who </w:t>
            </w:r>
            <w:r w:rsidR="00DF3E19">
              <w:t xml:space="preserve">(volunteer? Employee? Supplier?) </w:t>
            </w:r>
            <w:proofErr w:type="gramStart"/>
            <w:r>
              <w:t>maintains</w:t>
            </w:r>
            <w:proofErr w:type="gramEnd"/>
            <w:r>
              <w:t xml:space="preserve"> the system — and what is the plan when that person leaves?</w:t>
            </w:r>
          </w:p>
          <w:p w14:paraId="4178C19B" w14:textId="77777777" w:rsidR="005F79DE" w:rsidRDefault="00000000">
            <w:r>
              <w:t>When did you last test your backup and recovery process?</w:t>
            </w:r>
          </w:p>
        </w:tc>
        <w:tc>
          <w:tcPr>
            <w:tcW w:w="4950" w:type="dxa"/>
          </w:tcPr>
          <w:p w14:paraId="50A820BD" w14:textId="77777777" w:rsidR="005F79DE" w:rsidRDefault="00000000">
            <w:r>
              <w:lastRenderedPageBreak/>
              <w:t>Have you read the vendor's full data privacy policy and terms of service? Who owns your footage?</w:t>
            </w:r>
          </w:p>
          <w:p w14:paraId="5CFCCCCC" w14:textId="77777777" w:rsidR="005F79DE" w:rsidRDefault="00000000">
            <w:r>
              <w:t>What happens to your data if you cancel the subscription?</w:t>
            </w:r>
          </w:p>
          <w:p w14:paraId="69499BA7" w14:textId="77777777" w:rsidR="005F79DE" w:rsidRDefault="00000000">
            <w:r>
              <w:lastRenderedPageBreak/>
              <w:t>What is the vendor's uptime SLA, and what is your contingency if they go down during an event?</w:t>
            </w:r>
          </w:p>
          <w:p w14:paraId="05938F7F" w14:textId="77777777" w:rsidR="005F79DE" w:rsidRDefault="00000000">
            <w:r>
              <w:t xml:space="preserve">Ask specifically: where is the data physically stored, and under what legal </w:t>
            </w:r>
            <w:proofErr w:type="gramStart"/>
            <w:r>
              <w:t>jurisdiction</w:t>
            </w:r>
            <w:proofErr w:type="gramEnd"/>
            <w:r>
              <w:t>?</w:t>
            </w:r>
          </w:p>
          <w:p w14:paraId="47E544F0" w14:textId="3F30E141" w:rsidR="00DF3E19" w:rsidRDefault="00DF3E19">
            <w:r>
              <w:t>Will they use your footage for AI training?</w:t>
            </w:r>
          </w:p>
        </w:tc>
      </w:tr>
    </w:tbl>
    <w:p w14:paraId="2B8220AD" w14:textId="77777777" w:rsidR="001B65AB" w:rsidRDefault="001B65AB" w:rsidP="009C5E9D">
      <w:pPr>
        <w:jc w:val="center"/>
        <w:rPr>
          <w:rFonts w:ascii="Arial" w:hAnsi="Arial" w:cs="Arial"/>
        </w:rPr>
      </w:pPr>
    </w:p>
    <w:p w14:paraId="3A2C5322" w14:textId="77777777" w:rsidR="001B65AB" w:rsidRDefault="001B65AB" w:rsidP="009C5E9D">
      <w:pPr>
        <w:jc w:val="center"/>
        <w:rPr>
          <w:rFonts w:ascii="Arial" w:hAnsi="Arial" w:cs="Arial"/>
        </w:rPr>
      </w:pPr>
    </w:p>
    <w:bookmarkEnd w:id="0"/>
    <w:p w14:paraId="517E015D" w14:textId="77777777" w:rsidR="003361CB" w:rsidRPr="004E5751" w:rsidRDefault="003361CB" w:rsidP="00B621D3"/>
    <w:sectPr w:rsidR="003361CB" w:rsidRPr="004E5751" w:rsidSect="00834B18">
      <w:headerReference w:type="default" r:id="rId11"/>
      <w:footerReference w:type="default" r:id="rId12"/>
      <w:headerReference w:type="first" r:id="rId13"/>
      <w:footerReference w:type="first" r:id="rId14"/>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2A671" w14:textId="77777777" w:rsidR="002C0812" w:rsidRDefault="002C0812">
      <w:r>
        <w:separator/>
      </w:r>
    </w:p>
  </w:endnote>
  <w:endnote w:type="continuationSeparator" w:id="0">
    <w:p w14:paraId="2615E4C6" w14:textId="77777777" w:rsidR="002C0812" w:rsidRDefault="002C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0000000000000000000"/>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33F6" w14:textId="77777777" w:rsidR="007A128A" w:rsidRDefault="007A128A" w:rsidP="00A51B7C">
    <w:pPr>
      <w:pStyle w:val="Footer"/>
      <w:tabs>
        <w:tab w:val="clear" w:pos="8640"/>
        <w:tab w:val="right" w:pos="4320"/>
        <w:tab w:val="left" w:pos="8280"/>
      </w:tabs>
      <w:jc w:val="center"/>
      <w:rPr>
        <w:rFonts w:eastAsia="Arial Unicode MS"/>
        <w:sz w:val="18"/>
        <w:szCs w:val="18"/>
      </w:rPr>
    </w:pPr>
    <w:r w:rsidRPr="00CD7D8F">
      <w:rPr>
        <w:sz w:val="18"/>
        <w:szCs w:val="18"/>
      </w:rPr>
      <w:t xml:space="preserve">Page </w:t>
    </w:r>
    <w:r w:rsidRPr="00CD7D8F">
      <w:rPr>
        <w:rStyle w:val="PageNumber"/>
        <w:rFonts w:cs="Arial"/>
        <w:sz w:val="18"/>
        <w:szCs w:val="18"/>
      </w:rPr>
      <w:fldChar w:fldCharType="begin"/>
    </w:r>
    <w:r w:rsidRPr="00CD7D8F">
      <w:rPr>
        <w:rStyle w:val="PageNumber"/>
        <w:rFonts w:cs="Arial"/>
        <w:sz w:val="18"/>
        <w:szCs w:val="18"/>
      </w:rPr>
      <w:instrText xml:space="preserve"> PAGE </w:instrText>
    </w:r>
    <w:r w:rsidRPr="00CD7D8F">
      <w:rPr>
        <w:rStyle w:val="PageNumber"/>
        <w:rFonts w:cs="Arial"/>
        <w:sz w:val="18"/>
        <w:szCs w:val="18"/>
      </w:rPr>
      <w:fldChar w:fldCharType="separate"/>
    </w:r>
    <w:r>
      <w:rPr>
        <w:rStyle w:val="PageNumber"/>
        <w:rFonts w:cs="Arial"/>
        <w:sz w:val="18"/>
        <w:szCs w:val="18"/>
      </w:rPr>
      <w:t>1</w:t>
    </w:r>
    <w:r w:rsidRPr="00CD7D8F">
      <w:rPr>
        <w:rStyle w:val="PageNumber"/>
        <w:rFonts w:cs="Arial"/>
        <w:sz w:val="18"/>
        <w:szCs w:val="18"/>
      </w:rPr>
      <w:fldChar w:fldCharType="end"/>
    </w:r>
    <w:r w:rsidRPr="00CD7D8F">
      <w:rPr>
        <w:sz w:val="18"/>
        <w:szCs w:val="18"/>
      </w:rPr>
      <w:t xml:space="preserve"> of </w:t>
    </w:r>
    <w:r w:rsidRPr="00CD7D8F">
      <w:rPr>
        <w:rStyle w:val="PageNumber"/>
        <w:rFonts w:cs="Arial"/>
        <w:sz w:val="18"/>
        <w:szCs w:val="18"/>
      </w:rPr>
      <w:fldChar w:fldCharType="begin"/>
    </w:r>
    <w:r w:rsidRPr="00CD7D8F">
      <w:rPr>
        <w:rStyle w:val="PageNumber"/>
        <w:rFonts w:cs="Arial"/>
        <w:sz w:val="18"/>
        <w:szCs w:val="18"/>
      </w:rPr>
      <w:instrText xml:space="preserve"> NUMPAGES </w:instrText>
    </w:r>
    <w:r w:rsidRPr="00CD7D8F">
      <w:rPr>
        <w:rStyle w:val="PageNumber"/>
        <w:rFonts w:cs="Arial"/>
        <w:sz w:val="18"/>
        <w:szCs w:val="18"/>
      </w:rPr>
      <w:fldChar w:fldCharType="separate"/>
    </w:r>
    <w:r>
      <w:rPr>
        <w:rStyle w:val="PageNumber"/>
        <w:rFonts w:cs="Arial"/>
        <w:sz w:val="18"/>
        <w:szCs w:val="18"/>
      </w:rPr>
      <w:t>18</w:t>
    </w:r>
    <w:r w:rsidRPr="00CD7D8F">
      <w:rPr>
        <w:rStyle w:val="PageNumber"/>
        <w:rFonts w:cs="Arial"/>
        <w:sz w:val="18"/>
        <w:szCs w:val="18"/>
      </w:rPr>
      <w:fldChar w:fldCharType="end"/>
    </w:r>
  </w:p>
  <w:p w14:paraId="726B520F" w14:textId="77777777" w:rsidR="00A51B7C" w:rsidRPr="00CD7D8F" w:rsidRDefault="00A51B7C" w:rsidP="00A51B7C">
    <w:pPr>
      <w:pStyle w:val="Footer"/>
      <w:tabs>
        <w:tab w:val="clear" w:pos="8640"/>
        <w:tab w:val="right" w:pos="4320"/>
        <w:tab w:val="left" w:pos="8280"/>
      </w:tabs>
      <w:jc w:val="center"/>
      <w:rPr>
        <w:sz w:val="18"/>
        <w:szCs w:val="18"/>
      </w:rPr>
    </w:pPr>
    <w:r>
      <w:rPr>
        <w:rFonts w:eastAsia="Arial Unicode MS"/>
        <w:sz w:val="18"/>
        <w:szCs w:val="18"/>
      </w:rPr>
      <w:t xml:space="preserve">Original by Ask McConnell, LLC – A Converged Security Service Provider – This statement must not </w:t>
    </w:r>
    <w:proofErr w:type="gramStart"/>
    <w:r>
      <w:rPr>
        <w:rFonts w:eastAsia="Arial Unicode MS"/>
        <w:sz w:val="18"/>
        <w:szCs w:val="18"/>
      </w:rPr>
      <w:t>be removed</w:t>
    </w:r>
    <w:proofErr w:type="gramEnd"/>
    <w:r w:rsidR="002D16D1">
      <w:rPr>
        <w:rFonts w:eastAsia="Arial Unicode MS"/>
        <w:sz w:val="18"/>
        <w:szCs w:val="18"/>
      </w:rPr>
      <w:t xml:space="preserve"> without written approval</w:t>
    </w:r>
  </w:p>
  <w:p w14:paraId="1A3806A8" w14:textId="77777777" w:rsidR="00576865" w:rsidRDefault="00576865">
    <w:pPr>
      <w:pStyle w:val="Footer"/>
      <w:tabs>
        <w:tab w:val="clear" w:pos="4320"/>
        <w:tab w:val="clear" w:pos="8640"/>
        <w:tab w:val="center" w:pos="6480"/>
        <w:tab w:val="right" w:pos="12960"/>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933E" w14:textId="77777777" w:rsidR="008D1E93" w:rsidRPr="00CD7D8F" w:rsidRDefault="008D1E93" w:rsidP="008D1E93">
    <w:pPr>
      <w:pStyle w:val="Footer"/>
      <w:tabs>
        <w:tab w:val="clear" w:pos="8640"/>
        <w:tab w:val="right" w:pos="4320"/>
        <w:tab w:val="left" w:pos="8280"/>
      </w:tabs>
      <w:jc w:val="both"/>
      <w:rPr>
        <w:sz w:val="18"/>
        <w:szCs w:val="18"/>
      </w:rPr>
    </w:pPr>
    <w:r>
      <w:rPr>
        <w:sz w:val="18"/>
        <w:szCs w:val="18"/>
      </w:rPr>
      <w:t xml:space="preserve">Ask McConnell, LLC &amp; TCMUD Confidential Information               </w:t>
    </w:r>
    <w:r w:rsidRPr="00CD7D8F">
      <w:rPr>
        <w:sz w:val="18"/>
        <w:szCs w:val="18"/>
      </w:rPr>
      <w:t xml:space="preserve">Page </w:t>
    </w:r>
    <w:r w:rsidRPr="00CD7D8F">
      <w:rPr>
        <w:rStyle w:val="PageNumber"/>
        <w:rFonts w:cs="Arial"/>
        <w:sz w:val="18"/>
        <w:szCs w:val="18"/>
      </w:rPr>
      <w:fldChar w:fldCharType="begin"/>
    </w:r>
    <w:r w:rsidRPr="00CD7D8F">
      <w:rPr>
        <w:rStyle w:val="PageNumber"/>
        <w:rFonts w:cs="Arial"/>
        <w:sz w:val="18"/>
        <w:szCs w:val="18"/>
      </w:rPr>
      <w:instrText xml:space="preserve"> PAGE </w:instrText>
    </w:r>
    <w:r w:rsidRPr="00CD7D8F">
      <w:rPr>
        <w:rStyle w:val="PageNumber"/>
        <w:rFonts w:cs="Arial"/>
        <w:sz w:val="18"/>
        <w:szCs w:val="18"/>
      </w:rPr>
      <w:fldChar w:fldCharType="separate"/>
    </w:r>
    <w:r>
      <w:rPr>
        <w:rStyle w:val="PageNumber"/>
        <w:rFonts w:cs="Arial"/>
        <w:sz w:val="18"/>
        <w:szCs w:val="18"/>
      </w:rPr>
      <w:t>1</w:t>
    </w:r>
    <w:r w:rsidRPr="00CD7D8F">
      <w:rPr>
        <w:rStyle w:val="PageNumber"/>
        <w:rFonts w:cs="Arial"/>
        <w:sz w:val="18"/>
        <w:szCs w:val="18"/>
      </w:rPr>
      <w:fldChar w:fldCharType="end"/>
    </w:r>
    <w:r w:rsidRPr="00CD7D8F">
      <w:rPr>
        <w:sz w:val="18"/>
        <w:szCs w:val="18"/>
      </w:rPr>
      <w:t xml:space="preserve"> of </w:t>
    </w:r>
    <w:r w:rsidRPr="00CD7D8F">
      <w:rPr>
        <w:rStyle w:val="PageNumber"/>
        <w:rFonts w:cs="Arial"/>
        <w:sz w:val="18"/>
        <w:szCs w:val="18"/>
      </w:rPr>
      <w:fldChar w:fldCharType="begin"/>
    </w:r>
    <w:r w:rsidRPr="00CD7D8F">
      <w:rPr>
        <w:rStyle w:val="PageNumber"/>
        <w:rFonts w:cs="Arial"/>
        <w:sz w:val="18"/>
        <w:szCs w:val="18"/>
      </w:rPr>
      <w:instrText xml:space="preserve"> NUMPAGES </w:instrText>
    </w:r>
    <w:r w:rsidRPr="00CD7D8F">
      <w:rPr>
        <w:rStyle w:val="PageNumber"/>
        <w:rFonts w:cs="Arial"/>
        <w:sz w:val="18"/>
        <w:szCs w:val="18"/>
      </w:rPr>
      <w:fldChar w:fldCharType="separate"/>
    </w:r>
    <w:r>
      <w:rPr>
        <w:rStyle w:val="PageNumber"/>
        <w:rFonts w:cs="Arial"/>
        <w:sz w:val="18"/>
        <w:szCs w:val="18"/>
      </w:rPr>
      <w:t>1</w:t>
    </w:r>
    <w:r w:rsidRPr="00CD7D8F">
      <w:rPr>
        <w:rStyle w:val="PageNumber"/>
        <w:rFonts w:cs="Arial"/>
        <w:sz w:val="18"/>
        <w:szCs w:val="18"/>
      </w:rPr>
      <w:fldChar w:fldCharType="end"/>
    </w:r>
    <w:r>
      <w:rPr>
        <w:rStyle w:val="PageNumber"/>
        <w:rFonts w:cs="Arial"/>
        <w:sz w:val="18"/>
        <w:szCs w:val="18"/>
      </w:rPr>
      <w:tab/>
    </w:r>
    <w:r w:rsidR="007A128A">
      <w:rPr>
        <w:rStyle w:val="PageNumber"/>
        <w:rFonts w:cs="Arial"/>
        <w:sz w:val="18"/>
        <w:szCs w:val="18"/>
      </w:rPr>
      <w:tab/>
    </w:r>
    <w:r w:rsidR="007A128A">
      <w:rPr>
        <w:rFonts w:eastAsia="Arial Unicode MS"/>
        <w:sz w:val="18"/>
        <w:szCs w:val="18"/>
      </w:rPr>
      <w:t>Not Subject to Release</w:t>
    </w:r>
  </w:p>
  <w:p w14:paraId="69418F55" w14:textId="77777777" w:rsidR="00576865" w:rsidRDefault="00576865">
    <w:pPr>
      <w:pStyle w:val="Footer"/>
      <w:tabs>
        <w:tab w:val="clear" w:pos="4320"/>
        <w:tab w:val="clear" w:pos="8640"/>
        <w:tab w:val="center" w:pos="6480"/>
        <w:tab w:val="right" w:pos="12960"/>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312F" w14:textId="77777777" w:rsidR="002C0812" w:rsidRDefault="002C0812">
      <w:r>
        <w:separator/>
      </w:r>
    </w:p>
  </w:footnote>
  <w:footnote w:type="continuationSeparator" w:id="0">
    <w:p w14:paraId="492DB041" w14:textId="77777777" w:rsidR="002C0812" w:rsidRDefault="002C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4950"/>
      <w:gridCol w:w="2772"/>
    </w:tblGrid>
    <w:tr w:rsidR="00D0695D" w14:paraId="41F4F4D5" w14:textId="77777777" w:rsidTr="00D53E44">
      <w:trPr>
        <w:trHeight w:val="530"/>
        <w:jc w:val="center"/>
      </w:trPr>
      <w:tc>
        <w:tcPr>
          <w:tcW w:w="2965" w:type="dxa"/>
        </w:tcPr>
        <w:p w14:paraId="459492FB" w14:textId="77777777" w:rsidR="00D0695D" w:rsidRDefault="00A51B7C" w:rsidP="00D0695D">
          <w:pPr>
            <w:pStyle w:val="Header"/>
            <w:ind w:left="90"/>
            <w:jc w:val="center"/>
            <w:rPr>
              <w:sz w:val="14"/>
              <w:szCs w:val="14"/>
            </w:rPr>
          </w:pPr>
          <w:r>
            <w:rPr>
              <w:sz w:val="14"/>
              <w:szCs w:val="14"/>
            </w:rPr>
            <w:t>[Your Logo]</w:t>
          </w:r>
        </w:p>
      </w:tc>
      <w:tc>
        <w:tcPr>
          <w:tcW w:w="4950" w:type="dxa"/>
        </w:tcPr>
        <w:p w14:paraId="6FD7930A" w14:textId="660472C0" w:rsidR="00D0695D" w:rsidRDefault="00D0695D" w:rsidP="00D53E44">
          <w:pPr>
            <w:jc w:val="center"/>
            <w:rPr>
              <w:i/>
              <w:sz w:val="14"/>
              <w:szCs w:val="14"/>
            </w:rPr>
          </w:pPr>
          <w:r>
            <w:rPr>
              <w:sz w:val="14"/>
              <w:szCs w:val="14"/>
            </w:rPr>
            <w:t xml:space="preserve">File Name: </w:t>
          </w:r>
          <w:r>
            <w:rPr>
              <w:i/>
              <w:sz w:val="14"/>
              <w:szCs w:val="14"/>
            </w:rPr>
            <w:fldChar w:fldCharType="begin"/>
          </w:r>
          <w:r>
            <w:rPr>
              <w:i/>
              <w:sz w:val="14"/>
              <w:szCs w:val="14"/>
            </w:rPr>
            <w:instrText xml:space="preserve"> FILENAME </w:instrText>
          </w:r>
          <w:r>
            <w:rPr>
              <w:i/>
              <w:sz w:val="14"/>
              <w:szCs w:val="14"/>
            </w:rPr>
            <w:fldChar w:fldCharType="separate"/>
          </w:r>
          <w:r w:rsidR="00E272DC">
            <w:rPr>
              <w:i/>
              <w:noProof/>
              <w:sz w:val="14"/>
              <w:szCs w:val="14"/>
            </w:rPr>
            <w:t>Onsite Tech vs Cloud.docx</w:t>
          </w:r>
          <w:r>
            <w:rPr>
              <w:i/>
              <w:sz w:val="14"/>
              <w:szCs w:val="14"/>
            </w:rPr>
            <w:fldChar w:fldCharType="end"/>
          </w:r>
        </w:p>
        <w:p w14:paraId="3C30E5C9" w14:textId="11635602" w:rsidR="00D0695D" w:rsidRDefault="00D0695D" w:rsidP="00D0695D">
          <w:pPr>
            <w:pStyle w:val="Header"/>
            <w:jc w:val="center"/>
            <w:rPr>
              <w:sz w:val="14"/>
              <w:szCs w:val="14"/>
            </w:rPr>
          </w:pPr>
          <w:r>
            <w:rPr>
              <w:sz w:val="14"/>
              <w:szCs w:val="14"/>
            </w:rPr>
            <w:t xml:space="preserve">Printed: </w:t>
          </w:r>
          <w:r>
            <w:rPr>
              <w:sz w:val="14"/>
              <w:szCs w:val="14"/>
            </w:rPr>
            <w:fldChar w:fldCharType="begin"/>
          </w:r>
          <w:r>
            <w:rPr>
              <w:sz w:val="14"/>
              <w:szCs w:val="14"/>
            </w:rPr>
            <w:instrText xml:space="preserve"> DATE  \@ "MM/dd/yyyy"  \* MERGEFORMAT </w:instrText>
          </w:r>
          <w:r>
            <w:rPr>
              <w:sz w:val="14"/>
              <w:szCs w:val="14"/>
            </w:rPr>
            <w:fldChar w:fldCharType="separate"/>
          </w:r>
          <w:r w:rsidR="00E272DC">
            <w:rPr>
              <w:noProof/>
              <w:sz w:val="14"/>
              <w:szCs w:val="14"/>
            </w:rPr>
            <w:t>05/14/2026</w:t>
          </w:r>
          <w:r>
            <w:rPr>
              <w:sz w:val="14"/>
              <w:szCs w:val="14"/>
            </w:rPr>
            <w:fldChar w:fldCharType="end"/>
          </w:r>
        </w:p>
        <w:p w14:paraId="3AEC334D" w14:textId="52DA382E" w:rsidR="00D0695D" w:rsidRDefault="00D0695D" w:rsidP="006E4D57">
          <w:pPr>
            <w:jc w:val="center"/>
            <w:rPr>
              <w:sz w:val="14"/>
              <w:szCs w:val="14"/>
            </w:rPr>
          </w:pPr>
          <w:r>
            <w:rPr>
              <w:sz w:val="14"/>
              <w:szCs w:val="14"/>
            </w:rPr>
            <w:t xml:space="preserve">Last Saved: </w:t>
          </w:r>
          <w:r>
            <w:rPr>
              <w:sz w:val="14"/>
              <w:szCs w:val="14"/>
            </w:rPr>
            <w:fldChar w:fldCharType="begin"/>
          </w:r>
          <w:r>
            <w:rPr>
              <w:sz w:val="14"/>
              <w:szCs w:val="14"/>
            </w:rPr>
            <w:instrText xml:space="preserve"> SAVEDATE  \@ "MM/dd/yyyy"  \* MERGEFORMAT </w:instrText>
          </w:r>
          <w:r>
            <w:rPr>
              <w:sz w:val="14"/>
              <w:szCs w:val="14"/>
            </w:rPr>
            <w:fldChar w:fldCharType="separate"/>
          </w:r>
          <w:r w:rsidR="00E272DC">
            <w:rPr>
              <w:noProof/>
              <w:sz w:val="14"/>
              <w:szCs w:val="14"/>
            </w:rPr>
            <w:t>05/14/2026</w:t>
          </w:r>
          <w:r>
            <w:rPr>
              <w:sz w:val="14"/>
              <w:szCs w:val="14"/>
            </w:rPr>
            <w:fldChar w:fldCharType="end"/>
          </w:r>
        </w:p>
      </w:tc>
      <w:tc>
        <w:tcPr>
          <w:tcW w:w="2772" w:type="dxa"/>
        </w:tcPr>
        <w:p w14:paraId="1278DE4D" w14:textId="77777777" w:rsidR="00D0695D" w:rsidRDefault="00A51B7C" w:rsidP="00D0695D">
          <w:pPr>
            <w:pStyle w:val="Header"/>
            <w:jc w:val="center"/>
            <w:rPr>
              <w:sz w:val="14"/>
              <w:szCs w:val="14"/>
            </w:rPr>
          </w:pPr>
          <w:r>
            <w:rPr>
              <w:sz w:val="14"/>
              <w:szCs w:val="14"/>
            </w:rPr>
            <w:t>[Classification]</w:t>
          </w:r>
        </w:p>
      </w:tc>
    </w:tr>
  </w:tbl>
  <w:p w14:paraId="6D616671" w14:textId="77777777" w:rsidR="00D0695D" w:rsidRDefault="00D06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4026"/>
      <w:gridCol w:w="3690"/>
    </w:tblGrid>
    <w:tr w:rsidR="00AC474D" w14:paraId="15A82601" w14:textId="77777777" w:rsidTr="00D0695D">
      <w:tc>
        <w:tcPr>
          <w:tcW w:w="3168" w:type="dxa"/>
        </w:tcPr>
        <w:p w14:paraId="068FC03E" w14:textId="77777777" w:rsidR="00AC474D" w:rsidRDefault="00AC474D" w:rsidP="00D0695D">
          <w:pPr>
            <w:pStyle w:val="Header"/>
            <w:ind w:left="90"/>
            <w:jc w:val="center"/>
            <w:rPr>
              <w:sz w:val="14"/>
              <w:szCs w:val="14"/>
            </w:rPr>
          </w:pPr>
          <w:r>
            <w:fldChar w:fldCharType="begin"/>
          </w:r>
          <w:r>
            <w:instrText xml:space="preserve"> INCLUDEPICTURE "https://res.cloudinary.com/govimg/image/upload/v1620984260/608ad51988fb7d7196f98927/logo-02.png" \* MERGEFORMATINET </w:instrText>
          </w:r>
          <w:r>
            <w:fldChar w:fldCharType="separate"/>
          </w:r>
          <w:r>
            <w:rPr>
              <w:noProof/>
            </w:rPr>
            <w:drawing>
              <wp:inline distT="0" distB="0" distL="0" distR="0" wp14:anchorId="4D55309F" wp14:editId="26B87C70">
                <wp:extent cx="533400" cy="431800"/>
                <wp:effectExtent l="0" t="0" r="0" b="0"/>
                <wp:docPr id="827685714" name="Picture 827685714" descr="A logo for a sports club&#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for a sports club&#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431800"/>
                        </a:xfrm>
                        <a:prstGeom prst="rect">
                          <a:avLst/>
                        </a:prstGeom>
                        <a:noFill/>
                        <a:ln>
                          <a:noFill/>
                        </a:ln>
                      </pic:spPr>
                    </pic:pic>
                  </a:graphicData>
                </a:graphic>
              </wp:inline>
            </w:drawing>
          </w:r>
          <w:r>
            <w:fldChar w:fldCharType="end"/>
          </w:r>
        </w:p>
      </w:tc>
      <w:tc>
        <w:tcPr>
          <w:tcW w:w="4026" w:type="dxa"/>
        </w:tcPr>
        <w:p w14:paraId="53CEC5A4" w14:textId="77777777" w:rsidR="00AC474D" w:rsidRDefault="00AC474D" w:rsidP="00AC474D">
          <w:pPr>
            <w:pStyle w:val="Header"/>
            <w:jc w:val="center"/>
            <w:rPr>
              <w:sz w:val="14"/>
              <w:szCs w:val="14"/>
            </w:rPr>
          </w:pPr>
          <w:r>
            <w:rPr>
              <w:sz w:val="14"/>
              <w:szCs w:val="14"/>
            </w:rPr>
            <w:t>Tasking: TCMUD-2024-001</w:t>
          </w:r>
        </w:p>
        <w:p w14:paraId="3E810A7B" w14:textId="516662ED" w:rsidR="00AC474D" w:rsidRDefault="00AC474D" w:rsidP="00AC474D">
          <w:pPr>
            <w:jc w:val="center"/>
            <w:rPr>
              <w:i/>
              <w:sz w:val="14"/>
              <w:szCs w:val="14"/>
            </w:rPr>
          </w:pPr>
          <w:r>
            <w:rPr>
              <w:sz w:val="14"/>
              <w:szCs w:val="14"/>
            </w:rPr>
            <w:t xml:space="preserve">File Name: </w:t>
          </w:r>
          <w:r>
            <w:rPr>
              <w:i/>
              <w:sz w:val="14"/>
              <w:szCs w:val="14"/>
            </w:rPr>
            <w:fldChar w:fldCharType="begin"/>
          </w:r>
          <w:r>
            <w:rPr>
              <w:i/>
              <w:sz w:val="14"/>
              <w:szCs w:val="14"/>
            </w:rPr>
            <w:instrText xml:space="preserve"> FILENAME </w:instrText>
          </w:r>
          <w:r>
            <w:rPr>
              <w:i/>
              <w:sz w:val="14"/>
              <w:szCs w:val="14"/>
            </w:rPr>
            <w:fldChar w:fldCharType="separate"/>
          </w:r>
          <w:r w:rsidR="00E272DC">
            <w:rPr>
              <w:i/>
              <w:noProof/>
              <w:sz w:val="14"/>
              <w:szCs w:val="14"/>
            </w:rPr>
            <w:t>Onsite Tech vs Cloud.docx</w:t>
          </w:r>
          <w:r>
            <w:rPr>
              <w:i/>
              <w:sz w:val="14"/>
              <w:szCs w:val="14"/>
            </w:rPr>
            <w:fldChar w:fldCharType="end"/>
          </w:r>
        </w:p>
        <w:p w14:paraId="777BEBB8" w14:textId="62F67DAA" w:rsidR="00AC474D" w:rsidRDefault="00AC474D" w:rsidP="00AC474D">
          <w:pPr>
            <w:pStyle w:val="Header"/>
            <w:jc w:val="center"/>
            <w:rPr>
              <w:sz w:val="14"/>
              <w:szCs w:val="14"/>
            </w:rPr>
          </w:pPr>
          <w:r>
            <w:rPr>
              <w:sz w:val="14"/>
              <w:szCs w:val="14"/>
            </w:rPr>
            <w:t xml:space="preserve">Printed: </w:t>
          </w:r>
          <w:r>
            <w:rPr>
              <w:sz w:val="14"/>
              <w:szCs w:val="14"/>
            </w:rPr>
            <w:fldChar w:fldCharType="begin"/>
          </w:r>
          <w:r>
            <w:rPr>
              <w:sz w:val="14"/>
              <w:szCs w:val="14"/>
            </w:rPr>
            <w:instrText xml:space="preserve"> DATE  \@ "MM/dd/yyyy"  \* MERGEFORMAT </w:instrText>
          </w:r>
          <w:r>
            <w:rPr>
              <w:sz w:val="14"/>
              <w:szCs w:val="14"/>
            </w:rPr>
            <w:fldChar w:fldCharType="separate"/>
          </w:r>
          <w:r w:rsidR="00E272DC">
            <w:rPr>
              <w:noProof/>
              <w:sz w:val="14"/>
              <w:szCs w:val="14"/>
            </w:rPr>
            <w:t>05/14/2026</w:t>
          </w:r>
          <w:r>
            <w:rPr>
              <w:sz w:val="14"/>
              <w:szCs w:val="14"/>
            </w:rPr>
            <w:fldChar w:fldCharType="end"/>
          </w:r>
        </w:p>
        <w:p w14:paraId="680EE648" w14:textId="7F05DDDB" w:rsidR="00AC474D" w:rsidRDefault="00AC474D" w:rsidP="00AC474D">
          <w:pPr>
            <w:jc w:val="center"/>
            <w:rPr>
              <w:sz w:val="14"/>
              <w:szCs w:val="14"/>
            </w:rPr>
          </w:pPr>
          <w:r>
            <w:rPr>
              <w:sz w:val="14"/>
              <w:szCs w:val="14"/>
            </w:rPr>
            <w:t xml:space="preserve">Last Saved: </w:t>
          </w:r>
          <w:r>
            <w:rPr>
              <w:sz w:val="14"/>
              <w:szCs w:val="14"/>
            </w:rPr>
            <w:fldChar w:fldCharType="begin"/>
          </w:r>
          <w:r>
            <w:rPr>
              <w:sz w:val="14"/>
              <w:szCs w:val="14"/>
            </w:rPr>
            <w:instrText xml:space="preserve"> SAVEDATE  \@ "MM/dd/yyyy"  \* MERGEFORMAT </w:instrText>
          </w:r>
          <w:r>
            <w:rPr>
              <w:sz w:val="14"/>
              <w:szCs w:val="14"/>
            </w:rPr>
            <w:fldChar w:fldCharType="separate"/>
          </w:r>
          <w:r w:rsidR="00E272DC">
            <w:rPr>
              <w:noProof/>
              <w:sz w:val="14"/>
              <w:szCs w:val="14"/>
            </w:rPr>
            <w:t>05/14/2026</w:t>
          </w:r>
          <w:r>
            <w:rPr>
              <w:sz w:val="14"/>
              <w:szCs w:val="14"/>
            </w:rPr>
            <w:fldChar w:fldCharType="end"/>
          </w:r>
        </w:p>
        <w:p w14:paraId="1EA53C56" w14:textId="77777777" w:rsidR="00AC474D" w:rsidRDefault="00AC474D" w:rsidP="00AC474D">
          <w:pPr>
            <w:pStyle w:val="Header"/>
            <w:jc w:val="center"/>
            <w:rPr>
              <w:sz w:val="14"/>
              <w:szCs w:val="14"/>
            </w:rPr>
          </w:pPr>
        </w:p>
      </w:tc>
      <w:tc>
        <w:tcPr>
          <w:tcW w:w="3690" w:type="dxa"/>
        </w:tcPr>
        <w:p w14:paraId="44088376" w14:textId="77777777" w:rsidR="00AC474D" w:rsidRDefault="00AC474D" w:rsidP="00D0695D">
          <w:pPr>
            <w:pStyle w:val="Header"/>
            <w:jc w:val="center"/>
            <w:rPr>
              <w:sz w:val="14"/>
              <w:szCs w:val="14"/>
            </w:rPr>
          </w:pPr>
          <w:r>
            <w:rPr>
              <w:noProof/>
              <w:sz w:val="14"/>
              <w:szCs w:val="14"/>
            </w:rPr>
            <w:drawing>
              <wp:inline distT="0" distB="0" distL="0" distR="0" wp14:anchorId="561E271D" wp14:editId="5DCF7A72">
                <wp:extent cx="635000" cy="482600"/>
                <wp:effectExtent l="0" t="0" r="0" b="0"/>
                <wp:docPr id="45236039" name="Picture 3" descr="A light bulb with a question mar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light bulb with a question mark&#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00" cy="482600"/>
                        </a:xfrm>
                        <a:prstGeom prst="rect">
                          <a:avLst/>
                        </a:prstGeom>
                        <a:noFill/>
                        <a:ln>
                          <a:noFill/>
                        </a:ln>
                      </pic:spPr>
                    </pic:pic>
                  </a:graphicData>
                </a:graphic>
              </wp:inline>
            </w:drawing>
          </w:r>
        </w:p>
      </w:tc>
    </w:tr>
  </w:tbl>
  <w:p w14:paraId="6EC6A98F" w14:textId="77777777" w:rsidR="00576865" w:rsidRPr="00AC474D" w:rsidRDefault="00576865" w:rsidP="00AC4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CE2C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C297B4F"/>
    <w:multiLevelType w:val="multilevel"/>
    <w:tmpl w:val="F252F5C4"/>
    <w:lvl w:ilvl="0">
      <w:start w:val="1"/>
      <w:numFmt w:val="bullet"/>
      <w:lvlText w:val=""/>
      <w:lvlJc w:val="left"/>
      <w:pPr>
        <w:tabs>
          <w:tab w:val="num" w:pos="720"/>
        </w:tabs>
        <w:ind w:left="720" w:hanging="360"/>
      </w:pPr>
      <w:rPr>
        <w:rFonts w:ascii="Wingdings 3" w:hAnsi="Wingdings 3" w:hint="default"/>
      </w:rPr>
    </w:lvl>
    <w:lvl w:ilvl="1">
      <w:start w:val="1"/>
      <w:numFmt w:val="bullet"/>
      <w:pStyle w:val="VZBullets2"/>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3D513D"/>
    <w:multiLevelType w:val="multilevel"/>
    <w:tmpl w:val="09B6085C"/>
    <w:lvl w:ilvl="0">
      <w:start w:val="1"/>
      <w:numFmt w:val="decimal"/>
      <w:pStyle w:val="Heading1"/>
      <w:lvlText w:val="%1."/>
      <w:lvlJc w:val="left"/>
      <w:pPr>
        <w:tabs>
          <w:tab w:val="num" w:pos="720"/>
        </w:tabs>
        <w:ind w:left="360" w:hanging="360"/>
      </w:pPr>
      <w:rPr>
        <w:rFonts w:hint="default"/>
      </w:rPr>
    </w:lvl>
    <w:lvl w:ilvl="1">
      <w:start w:val="1"/>
      <w:numFmt w:val="decimal"/>
      <w:pStyle w:val="Heading2"/>
      <w:lvlText w:val="%1.%2."/>
      <w:lvlJc w:val="left"/>
      <w:pPr>
        <w:tabs>
          <w:tab w:val="num" w:pos="1800"/>
        </w:tabs>
        <w:ind w:left="792" w:hanging="432"/>
      </w:pPr>
      <w:rPr>
        <w:rFonts w:hint="default"/>
      </w:rPr>
    </w:lvl>
    <w:lvl w:ilvl="2">
      <w:start w:val="1"/>
      <w:numFmt w:val="decimal"/>
      <w:pStyle w:val="Heading3"/>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210654325">
    <w:abstractNumId w:val="0"/>
  </w:num>
  <w:num w:numId="2" w16cid:durableId="2081709798">
    <w:abstractNumId w:val="1"/>
  </w:num>
  <w:num w:numId="3" w16cid:durableId="62411692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F9"/>
    <w:rsid w:val="00002699"/>
    <w:rsid w:val="00003170"/>
    <w:rsid w:val="00021C14"/>
    <w:rsid w:val="00022F1B"/>
    <w:rsid w:val="0002548E"/>
    <w:rsid w:val="0002703F"/>
    <w:rsid w:val="000306BB"/>
    <w:rsid w:val="000316D4"/>
    <w:rsid w:val="000333EC"/>
    <w:rsid w:val="000336F9"/>
    <w:rsid w:val="000411AE"/>
    <w:rsid w:val="000411B5"/>
    <w:rsid w:val="0004475E"/>
    <w:rsid w:val="00044C30"/>
    <w:rsid w:val="00045F17"/>
    <w:rsid w:val="000563C0"/>
    <w:rsid w:val="00065E71"/>
    <w:rsid w:val="00067848"/>
    <w:rsid w:val="00070334"/>
    <w:rsid w:val="000748B1"/>
    <w:rsid w:val="00077C64"/>
    <w:rsid w:val="00081ACB"/>
    <w:rsid w:val="00085B22"/>
    <w:rsid w:val="00090ACD"/>
    <w:rsid w:val="00094390"/>
    <w:rsid w:val="000B20EF"/>
    <w:rsid w:val="000B2440"/>
    <w:rsid w:val="000B6974"/>
    <w:rsid w:val="000C22EA"/>
    <w:rsid w:val="000C3663"/>
    <w:rsid w:val="000C5106"/>
    <w:rsid w:val="000D031D"/>
    <w:rsid w:val="000D392D"/>
    <w:rsid w:val="000D5F2A"/>
    <w:rsid w:val="000E297B"/>
    <w:rsid w:val="000E51E1"/>
    <w:rsid w:val="0010160A"/>
    <w:rsid w:val="00110136"/>
    <w:rsid w:val="001141EF"/>
    <w:rsid w:val="001158CE"/>
    <w:rsid w:val="00117EBD"/>
    <w:rsid w:val="00123F70"/>
    <w:rsid w:val="00136456"/>
    <w:rsid w:val="00141DF1"/>
    <w:rsid w:val="00143020"/>
    <w:rsid w:val="0015036A"/>
    <w:rsid w:val="00150738"/>
    <w:rsid w:val="00155279"/>
    <w:rsid w:val="00155A3E"/>
    <w:rsid w:val="001657E1"/>
    <w:rsid w:val="00166EBB"/>
    <w:rsid w:val="001771D1"/>
    <w:rsid w:val="00182CFD"/>
    <w:rsid w:val="00184203"/>
    <w:rsid w:val="00185EA3"/>
    <w:rsid w:val="00185FF6"/>
    <w:rsid w:val="00187BAF"/>
    <w:rsid w:val="00197735"/>
    <w:rsid w:val="001A5BB8"/>
    <w:rsid w:val="001A6B2A"/>
    <w:rsid w:val="001A6C84"/>
    <w:rsid w:val="001A7BBA"/>
    <w:rsid w:val="001B5FD8"/>
    <w:rsid w:val="001B65AB"/>
    <w:rsid w:val="001C1F29"/>
    <w:rsid w:val="001C2ADA"/>
    <w:rsid w:val="001C3796"/>
    <w:rsid w:val="001C464F"/>
    <w:rsid w:val="001C4892"/>
    <w:rsid w:val="001C4EE3"/>
    <w:rsid w:val="001C7129"/>
    <w:rsid w:val="001C712A"/>
    <w:rsid w:val="001D7931"/>
    <w:rsid w:val="001D7ADA"/>
    <w:rsid w:val="001E48CE"/>
    <w:rsid w:val="002020F2"/>
    <w:rsid w:val="00206778"/>
    <w:rsid w:val="00212BD4"/>
    <w:rsid w:val="00213935"/>
    <w:rsid w:val="00214FDD"/>
    <w:rsid w:val="0021513A"/>
    <w:rsid w:val="002251BE"/>
    <w:rsid w:val="0022637B"/>
    <w:rsid w:val="0023699C"/>
    <w:rsid w:val="00236DBA"/>
    <w:rsid w:val="00240514"/>
    <w:rsid w:val="00243A7E"/>
    <w:rsid w:val="002458BF"/>
    <w:rsid w:val="0024741B"/>
    <w:rsid w:val="00266F62"/>
    <w:rsid w:val="00270B42"/>
    <w:rsid w:val="00271733"/>
    <w:rsid w:val="00272729"/>
    <w:rsid w:val="00273AA8"/>
    <w:rsid w:val="00284A86"/>
    <w:rsid w:val="00285CA9"/>
    <w:rsid w:val="002A6338"/>
    <w:rsid w:val="002C0325"/>
    <w:rsid w:val="002C0812"/>
    <w:rsid w:val="002C35C3"/>
    <w:rsid w:val="002D16D1"/>
    <w:rsid w:val="002D2CE3"/>
    <w:rsid w:val="002D6A42"/>
    <w:rsid w:val="002E0377"/>
    <w:rsid w:val="002E0897"/>
    <w:rsid w:val="002E395F"/>
    <w:rsid w:val="002E5A16"/>
    <w:rsid w:val="00302BD1"/>
    <w:rsid w:val="00303E44"/>
    <w:rsid w:val="00305AAE"/>
    <w:rsid w:val="00310F70"/>
    <w:rsid w:val="003161D7"/>
    <w:rsid w:val="0032002E"/>
    <w:rsid w:val="0032242B"/>
    <w:rsid w:val="003250F0"/>
    <w:rsid w:val="0033222D"/>
    <w:rsid w:val="003361CB"/>
    <w:rsid w:val="0033721C"/>
    <w:rsid w:val="00342494"/>
    <w:rsid w:val="003434C2"/>
    <w:rsid w:val="003460C8"/>
    <w:rsid w:val="0034675F"/>
    <w:rsid w:val="00347701"/>
    <w:rsid w:val="00350932"/>
    <w:rsid w:val="00354F67"/>
    <w:rsid w:val="00356E3B"/>
    <w:rsid w:val="0035737D"/>
    <w:rsid w:val="00362D36"/>
    <w:rsid w:val="00367C49"/>
    <w:rsid w:val="003711BC"/>
    <w:rsid w:val="00374646"/>
    <w:rsid w:val="00381293"/>
    <w:rsid w:val="0038314A"/>
    <w:rsid w:val="00392E74"/>
    <w:rsid w:val="00395B97"/>
    <w:rsid w:val="003960F0"/>
    <w:rsid w:val="00397AB4"/>
    <w:rsid w:val="00397F53"/>
    <w:rsid w:val="003A1A0D"/>
    <w:rsid w:val="003A23F0"/>
    <w:rsid w:val="003A4351"/>
    <w:rsid w:val="003A4F63"/>
    <w:rsid w:val="003A6745"/>
    <w:rsid w:val="003B0CAF"/>
    <w:rsid w:val="003B10A8"/>
    <w:rsid w:val="003B2E3F"/>
    <w:rsid w:val="003B7103"/>
    <w:rsid w:val="003C7104"/>
    <w:rsid w:val="003D06A5"/>
    <w:rsid w:val="003D2C9C"/>
    <w:rsid w:val="003D74E8"/>
    <w:rsid w:val="003E08A0"/>
    <w:rsid w:val="003E0BBA"/>
    <w:rsid w:val="003E162C"/>
    <w:rsid w:val="003E4636"/>
    <w:rsid w:val="003F1325"/>
    <w:rsid w:val="003F2B5F"/>
    <w:rsid w:val="003F35A8"/>
    <w:rsid w:val="003F7010"/>
    <w:rsid w:val="003F7415"/>
    <w:rsid w:val="00400297"/>
    <w:rsid w:val="00402C4A"/>
    <w:rsid w:val="0040554A"/>
    <w:rsid w:val="00411E0B"/>
    <w:rsid w:val="00416172"/>
    <w:rsid w:val="004217EF"/>
    <w:rsid w:val="00422E7E"/>
    <w:rsid w:val="00442CAA"/>
    <w:rsid w:val="00445E61"/>
    <w:rsid w:val="00452DD2"/>
    <w:rsid w:val="0045715B"/>
    <w:rsid w:val="0046166A"/>
    <w:rsid w:val="00461D10"/>
    <w:rsid w:val="004659FB"/>
    <w:rsid w:val="004702CD"/>
    <w:rsid w:val="004727FB"/>
    <w:rsid w:val="00477A6A"/>
    <w:rsid w:val="00484171"/>
    <w:rsid w:val="0049259D"/>
    <w:rsid w:val="004A2F55"/>
    <w:rsid w:val="004A487B"/>
    <w:rsid w:val="004B36D7"/>
    <w:rsid w:val="004C6179"/>
    <w:rsid w:val="004C6E09"/>
    <w:rsid w:val="004C77A0"/>
    <w:rsid w:val="004D6C33"/>
    <w:rsid w:val="004D77B0"/>
    <w:rsid w:val="004E485C"/>
    <w:rsid w:val="004E5751"/>
    <w:rsid w:val="004E7B18"/>
    <w:rsid w:val="004F378B"/>
    <w:rsid w:val="004F5424"/>
    <w:rsid w:val="004F5E46"/>
    <w:rsid w:val="005044A6"/>
    <w:rsid w:val="005078DC"/>
    <w:rsid w:val="00512DAA"/>
    <w:rsid w:val="005345B6"/>
    <w:rsid w:val="00534F97"/>
    <w:rsid w:val="00536DFC"/>
    <w:rsid w:val="005371E7"/>
    <w:rsid w:val="00550637"/>
    <w:rsid w:val="00555080"/>
    <w:rsid w:val="00556320"/>
    <w:rsid w:val="00565E8D"/>
    <w:rsid w:val="0057119A"/>
    <w:rsid w:val="00571FE1"/>
    <w:rsid w:val="00572D97"/>
    <w:rsid w:val="00576865"/>
    <w:rsid w:val="00581C8F"/>
    <w:rsid w:val="00584E27"/>
    <w:rsid w:val="00585953"/>
    <w:rsid w:val="0058643D"/>
    <w:rsid w:val="005877F6"/>
    <w:rsid w:val="00594037"/>
    <w:rsid w:val="0059512A"/>
    <w:rsid w:val="005952CC"/>
    <w:rsid w:val="005952D4"/>
    <w:rsid w:val="00597DA2"/>
    <w:rsid w:val="005A0F0E"/>
    <w:rsid w:val="005A2AC2"/>
    <w:rsid w:val="005A3143"/>
    <w:rsid w:val="005A407A"/>
    <w:rsid w:val="005A523E"/>
    <w:rsid w:val="005A53F1"/>
    <w:rsid w:val="005A7B2F"/>
    <w:rsid w:val="005B1DCD"/>
    <w:rsid w:val="005B505F"/>
    <w:rsid w:val="005C16E5"/>
    <w:rsid w:val="005C3398"/>
    <w:rsid w:val="005C3B90"/>
    <w:rsid w:val="005C4808"/>
    <w:rsid w:val="005D0FFF"/>
    <w:rsid w:val="005D1CBD"/>
    <w:rsid w:val="005D2935"/>
    <w:rsid w:val="005D55CD"/>
    <w:rsid w:val="005E2520"/>
    <w:rsid w:val="005E2774"/>
    <w:rsid w:val="005E2974"/>
    <w:rsid w:val="005E61EB"/>
    <w:rsid w:val="005E6A32"/>
    <w:rsid w:val="005F09EA"/>
    <w:rsid w:val="005F5AAF"/>
    <w:rsid w:val="005F6EAE"/>
    <w:rsid w:val="005F79DE"/>
    <w:rsid w:val="006009D6"/>
    <w:rsid w:val="00602027"/>
    <w:rsid w:val="00611E5A"/>
    <w:rsid w:val="00612786"/>
    <w:rsid w:val="0061300E"/>
    <w:rsid w:val="0061398C"/>
    <w:rsid w:val="00615C80"/>
    <w:rsid w:val="00616552"/>
    <w:rsid w:val="00616C14"/>
    <w:rsid w:val="0062083E"/>
    <w:rsid w:val="00620DBE"/>
    <w:rsid w:val="00621BE8"/>
    <w:rsid w:val="00624F74"/>
    <w:rsid w:val="00625557"/>
    <w:rsid w:val="006314A7"/>
    <w:rsid w:val="006436CC"/>
    <w:rsid w:val="00651FBF"/>
    <w:rsid w:val="006528AD"/>
    <w:rsid w:val="00653A40"/>
    <w:rsid w:val="00665A47"/>
    <w:rsid w:val="006711C4"/>
    <w:rsid w:val="00673B28"/>
    <w:rsid w:val="0067586A"/>
    <w:rsid w:val="00681E7F"/>
    <w:rsid w:val="00682CC1"/>
    <w:rsid w:val="00691878"/>
    <w:rsid w:val="00694486"/>
    <w:rsid w:val="006A615B"/>
    <w:rsid w:val="006A7AAE"/>
    <w:rsid w:val="006C2563"/>
    <w:rsid w:val="006C3A63"/>
    <w:rsid w:val="006D28DC"/>
    <w:rsid w:val="006D73C7"/>
    <w:rsid w:val="006E4D57"/>
    <w:rsid w:val="006E5E71"/>
    <w:rsid w:val="006F18F2"/>
    <w:rsid w:val="006F6CAB"/>
    <w:rsid w:val="006F7151"/>
    <w:rsid w:val="00702C2B"/>
    <w:rsid w:val="007035CB"/>
    <w:rsid w:val="00705F79"/>
    <w:rsid w:val="00713D5B"/>
    <w:rsid w:val="007142DD"/>
    <w:rsid w:val="0071570E"/>
    <w:rsid w:val="00715D66"/>
    <w:rsid w:val="007223E3"/>
    <w:rsid w:val="0072332E"/>
    <w:rsid w:val="00727628"/>
    <w:rsid w:val="007279CC"/>
    <w:rsid w:val="007333C0"/>
    <w:rsid w:val="00733AF9"/>
    <w:rsid w:val="00736919"/>
    <w:rsid w:val="0074400B"/>
    <w:rsid w:val="00750845"/>
    <w:rsid w:val="00765AD2"/>
    <w:rsid w:val="007707B5"/>
    <w:rsid w:val="0077406B"/>
    <w:rsid w:val="00775EDE"/>
    <w:rsid w:val="0077675E"/>
    <w:rsid w:val="0077742D"/>
    <w:rsid w:val="00781754"/>
    <w:rsid w:val="0078225A"/>
    <w:rsid w:val="0078742E"/>
    <w:rsid w:val="00794B0A"/>
    <w:rsid w:val="007A0114"/>
    <w:rsid w:val="007A1131"/>
    <w:rsid w:val="007A128A"/>
    <w:rsid w:val="007A240A"/>
    <w:rsid w:val="007A5828"/>
    <w:rsid w:val="007A7AE3"/>
    <w:rsid w:val="007C14DB"/>
    <w:rsid w:val="007D22B9"/>
    <w:rsid w:val="007D30D9"/>
    <w:rsid w:val="007E052F"/>
    <w:rsid w:val="007E2467"/>
    <w:rsid w:val="007E3E4F"/>
    <w:rsid w:val="007E4882"/>
    <w:rsid w:val="007E68A1"/>
    <w:rsid w:val="007F48BC"/>
    <w:rsid w:val="00801A9B"/>
    <w:rsid w:val="00812134"/>
    <w:rsid w:val="00813724"/>
    <w:rsid w:val="00813F47"/>
    <w:rsid w:val="00815567"/>
    <w:rsid w:val="0082113F"/>
    <w:rsid w:val="008241AD"/>
    <w:rsid w:val="00826099"/>
    <w:rsid w:val="008321A4"/>
    <w:rsid w:val="00833285"/>
    <w:rsid w:val="00834B18"/>
    <w:rsid w:val="008411A7"/>
    <w:rsid w:val="00844D77"/>
    <w:rsid w:val="00846673"/>
    <w:rsid w:val="008479BF"/>
    <w:rsid w:val="008518DB"/>
    <w:rsid w:val="0085309B"/>
    <w:rsid w:val="00856416"/>
    <w:rsid w:val="00857948"/>
    <w:rsid w:val="0086268F"/>
    <w:rsid w:val="00862F3F"/>
    <w:rsid w:val="00875006"/>
    <w:rsid w:val="00876D19"/>
    <w:rsid w:val="00877747"/>
    <w:rsid w:val="00877A39"/>
    <w:rsid w:val="00880FEA"/>
    <w:rsid w:val="008860D6"/>
    <w:rsid w:val="0088710F"/>
    <w:rsid w:val="008908D9"/>
    <w:rsid w:val="00893C79"/>
    <w:rsid w:val="00895A8E"/>
    <w:rsid w:val="0089776E"/>
    <w:rsid w:val="008A2334"/>
    <w:rsid w:val="008A3AF5"/>
    <w:rsid w:val="008A475B"/>
    <w:rsid w:val="008A51DE"/>
    <w:rsid w:val="008B0E36"/>
    <w:rsid w:val="008B15DC"/>
    <w:rsid w:val="008C2D24"/>
    <w:rsid w:val="008C419E"/>
    <w:rsid w:val="008D1E93"/>
    <w:rsid w:val="008E037E"/>
    <w:rsid w:val="008E19D0"/>
    <w:rsid w:val="008E27FF"/>
    <w:rsid w:val="008E5CF5"/>
    <w:rsid w:val="008E60B5"/>
    <w:rsid w:val="008F5E5E"/>
    <w:rsid w:val="008F6238"/>
    <w:rsid w:val="008F72CA"/>
    <w:rsid w:val="00900DDC"/>
    <w:rsid w:val="00903286"/>
    <w:rsid w:val="00904486"/>
    <w:rsid w:val="00904A6F"/>
    <w:rsid w:val="00913506"/>
    <w:rsid w:val="009135CF"/>
    <w:rsid w:val="00915DDA"/>
    <w:rsid w:val="00920E4A"/>
    <w:rsid w:val="00922129"/>
    <w:rsid w:val="0092643D"/>
    <w:rsid w:val="009316DF"/>
    <w:rsid w:val="00933F87"/>
    <w:rsid w:val="00933FED"/>
    <w:rsid w:val="009341DB"/>
    <w:rsid w:val="00946B0D"/>
    <w:rsid w:val="009531EE"/>
    <w:rsid w:val="00956616"/>
    <w:rsid w:val="009667E0"/>
    <w:rsid w:val="00970E12"/>
    <w:rsid w:val="0097256D"/>
    <w:rsid w:val="009738C0"/>
    <w:rsid w:val="00973C83"/>
    <w:rsid w:val="00973E72"/>
    <w:rsid w:val="00974300"/>
    <w:rsid w:val="009761EC"/>
    <w:rsid w:val="00976DA4"/>
    <w:rsid w:val="009772EF"/>
    <w:rsid w:val="00980F64"/>
    <w:rsid w:val="009851DA"/>
    <w:rsid w:val="00986169"/>
    <w:rsid w:val="009A12B4"/>
    <w:rsid w:val="009A771E"/>
    <w:rsid w:val="009C28A5"/>
    <w:rsid w:val="009C59AA"/>
    <w:rsid w:val="009C5E9D"/>
    <w:rsid w:val="009D0485"/>
    <w:rsid w:val="009D0B2E"/>
    <w:rsid w:val="009D2488"/>
    <w:rsid w:val="009D672C"/>
    <w:rsid w:val="009E1FF1"/>
    <w:rsid w:val="009E255D"/>
    <w:rsid w:val="009E258C"/>
    <w:rsid w:val="009E4C42"/>
    <w:rsid w:val="009F0E39"/>
    <w:rsid w:val="009F3FCB"/>
    <w:rsid w:val="00A00D77"/>
    <w:rsid w:val="00A11A68"/>
    <w:rsid w:val="00A1423D"/>
    <w:rsid w:val="00A21A49"/>
    <w:rsid w:val="00A22326"/>
    <w:rsid w:val="00A23EF7"/>
    <w:rsid w:val="00A2529B"/>
    <w:rsid w:val="00A3048B"/>
    <w:rsid w:val="00A36AFC"/>
    <w:rsid w:val="00A37F57"/>
    <w:rsid w:val="00A51B7C"/>
    <w:rsid w:val="00A523B7"/>
    <w:rsid w:val="00A525B6"/>
    <w:rsid w:val="00A54163"/>
    <w:rsid w:val="00A624EA"/>
    <w:rsid w:val="00A73A2C"/>
    <w:rsid w:val="00A75354"/>
    <w:rsid w:val="00A805DE"/>
    <w:rsid w:val="00A81F40"/>
    <w:rsid w:val="00A827FC"/>
    <w:rsid w:val="00A828F7"/>
    <w:rsid w:val="00A85D44"/>
    <w:rsid w:val="00A923C7"/>
    <w:rsid w:val="00A942D5"/>
    <w:rsid w:val="00A973D4"/>
    <w:rsid w:val="00A97452"/>
    <w:rsid w:val="00AA046B"/>
    <w:rsid w:val="00AA7DE7"/>
    <w:rsid w:val="00AB0A53"/>
    <w:rsid w:val="00AB191F"/>
    <w:rsid w:val="00AB5F3E"/>
    <w:rsid w:val="00AB64BA"/>
    <w:rsid w:val="00AC474D"/>
    <w:rsid w:val="00AC7731"/>
    <w:rsid w:val="00AD26E9"/>
    <w:rsid w:val="00AD281D"/>
    <w:rsid w:val="00AD76A6"/>
    <w:rsid w:val="00AE06EF"/>
    <w:rsid w:val="00AE0D28"/>
    <w:rsid w:val="00AE47C2"/>
    <w:rsid w:val="00AF5D0D"/>
    <w:rsid w:val="00B00DE6"/>
    <w:rsid w:val="00B12FAD"/>
    <w:rsid w:val="00B23801"/>
    <w:rsid w:val="00B41499"/>
    <w:rsid w:val="00B43D0F"/>
    <w:rsid w:val="00B52046"/>
    <w:rsid w:val="00B621D3"/>
    <w:rsid w:val="00B63415"/>
    <w:rsid w:val="00B634E3"/>
    <w:rsid w:val="00B63E16"/>
    <w:rsid w:val="00B66998"/>
    <w:rsid w:val="00B716CA"/>
    <w:rsid w:val="00B71BBE"/>
    <w:rsid w:val="00B752C0"/>
    <w:rsid w:val="00B80AC6"/>
    <w:rsid w:val="00B82444"/>
    <w:rsid w:val="00B829DE"/>
    <w:rsid w:val="00B87A10"/>
    <w:rsid w:val="00B91573"/>
    <w:rsid w:val="00B91E2D"/>
    <w:rsid w:val="00B93EB5"/>
    <w:rsid w:val="00BA3963"/>
    <w:rsid w:val="00BA3B98"/>
    <w:rsid w:val="00BB0F7B"/>
    <w:rsid w:val="00BB0FD1"/>
    <w:rsid w:val="00BB34ED"/>
    <w:rsid w:val="00BB557B"/>
    <w:rsid w:val="00BB615C"/>
    <w:rsid w:val="00BB6917"/>
    <w:rsid w:val="00BC60CF"/>
    <w:rsid w:val="00BD4557"/>
    <w:rsid w:val="00BD6DCE"/>
    <w:rsid w:val="00BD7218"/>
    <w:rsid w:val="00BE1C2C"/>
    <w:rsid w:val="00BE38B0"/>
    <w:rsid w:val="00BE5553"/>
    <w:rsid w:val="00BE5850"/>
    <w:rsid w:val="00BE5FF1"/>
    <w:rsid w:val="00BF030F"/>
    <w:rsid w:val="00BF407F"/>
    <w:rsid w:val="00C04FBC"/>
    <w:rsid w:val="00C10415"/>
    <w:rsid w:val="00C12537"/>
    <w:rsid w:val="00C15F75"/>
    <w:rsid w:val="00C16783"/>
    <w:rsid w:val="00C177DC"/>
    <w:rsid w:val="00C232C4"/>
    <w:rsid w:val="00C25F3B"/>
    <w:rsid w:val="00C31621"/>
    <w:rsid w:val="00C32140"/>
    <w:rsid w:val="00C33B7F"/>
    <w:rsid w:val="00C34CDC"/>
    <w:rsid w:val="00C40B25"/>
    <w:rsid w:val="00C43762"/>
    <w:rsid w:val="00C45631"/>
    <w:rsid w:val="00C52D68"/>
    <w:rsid w:val="00C57712"/>
    <w:rsid w:val="00C57B73"/>
    <w:rsid w:val="00C66D8E"/>
    <w:rsid w:val="00C759F3"/>
    <w:rsid w:val="00C8064D"/>
    <w:rsid w:val="00C82E2A"/>
    <w:rsid w:val="00C85D31"/>
    <w:rsid w:val="00C8753D"/>
    <w:rsid w:val="00C94800"/>
    <w:rsid w:val="00CA20E8"/>
    <w:rsid w:val="00CB3A3C"/>
    <w:rsid w:val="00CB58A1"/>
    <w:rsid w:val="00CC37B8"/>
    <w:rsid w:val="00CC50A8"/>
    <w:rsid w:val="00CC7D20"/>
    <w:rsid w:val="00CD0611"/>
    <w:rsid w:val="00CD50BE"/>
    <w:rsid w:val="00CD565C"/>
    <w:rsid w:val="00CE1915"/>
    <w:rsid w:val="00CE3541"/>
    <w:rsid w:val="00CE445E"/>
    <w:rsid w:val="00CF02DA"/>
    <w:rsid w:val="00CF1A23"/>
    <w:rsid w:val="00CF1DC8"/>
    <w:rsid w:val="00D03581"/>
    <w:rsid w:val="00D0695D"/>
    <w:rsid w:val="00D07670"/>
    <w:rsid w:val="00D1289D"/>
    <w:rsid w:val="00D247F0"/>
    <w:rsid w:val="00D25FE9"/>
    <w:rsid w:val="00D516FE"/>
    <w:rsid w:val="00D51747"/>
    <w:rsid w:val="00D5303A"/>
    <w:rsid w:val="00D53E44"/>
    <w:rsid w:val="00D5528F"/>
    <w:rsid w:val="00D60DC1"/>
    <w:rsid w:val="00D6206F"/>
    <w:rsid w:val="00D627AA"/>
    <w:rsid w:val="00D729AA"/>
    <w:rsid w:val="00D77B1D"/>
    <w:rsid w:val="00D82692"/>
    <w:rsid w:val="00D85D58"/>
    <w:rsid w:val="00D87620"/>
    <w:rsid w:val="00D95364"/>
    <w:rsid w:val="00D96898"/>
    <w:rsid w:val="00D97F55"/>
    <w:rsid w:val="00DA23A0"/>
    <w:rsid w:val="00DA5155"/>
    <w:rsid w:val="00DB6E0F"/>
    <w:rsid w:val="00DB6EC4"/>
    <w:rsid w:val="00DC2257"/>
    <w:rsid w:val="00DC428E"/>
    <w:rsid w:val="00DC6AC7"/>
    <w:rsid w:val="00DC7004"/>
    <w:rsid w:val="00DD2F4E"/>
    <w:rsid w:val="00DD3ABD"/>
    <w:rsid w:val="00DD3F8B"/>
    <w:rsid w:val="00DE4CF5"/>
    <w:rsid w:val="00DE6169"/>
    <w:rsid w:val="00DE7226"/>
    <w:rsid w:val="00DE7C6E"/>
    <w:rsid w:val="00DF2ED1"/>
    <w:rsid w:val="00DF3E19"/>
    <w:rsid w:val="00E0109B"/>
    <w:rsid w:val="00E016F5"/>
    <w:rsid w:val="00E03034"/>
    <w:rsid w:val="00E033DB"/>
    <w:rsid w:val="00E05D30"/>
    <w:rsid w:val="00E06666"/>
    <w:rsid w:val="00E13F45"/>
    <w:rsid w:val="00E1562A"/>
    <w:rsid w:val="00E212E8"/>
    <w:rsid w:val="00E24C5E"/>
    <w:rsid w:val="00E272DC"/>
    <w:rsid w:val="00E30835"/>
    <w:rsid w:val="00E37B1E"/>
    <w:rsid w:val="00E4077A"/>
    <w:rsid w:val="00E451CC"/>
    <w:rsid w:val="00E45F52"/>
    <w:rsid w:val="00E506EA"/>
    <w:rsid w:val="00E560D7"/>
    <w:rsid w:val="00E567F4"/>
    <w:rsid w:val="00E61FE0"/>
    <w:rsid w:val="00E718D3"/>
    <w:rsid w:val="00E75A71"/>
    <w:rsid w:val="00E77A86"/>
    <w:rsid w:val="00E85143"/>
    <w:rsid w:val="00E90A99"/>
    <w:rsid w:val="00E91977"/>
    <w:rsid w:val="00E92C30"/>
    <w:rsid w:val="00E95822"/>
    <w:rsid w:val="00E9731C"/>
    <w:rsid w:val="00EB0C20"/>
    <w:rsid w:val="00EB1C14"/>
    <w:rsid w:val="00EB2EB6"/>
    <w:rsid w:val="00EB664E"/>
    <w:rsid w:val="00EB714B"/>
    <w:rsid w:val="00EC0CDA"/>
    <w:rsid w:val="00EC0F8B"/>
    <w:rsid w:val="00EC2510"/>
    <w:rsid w:val="00EC49E7"/>
    <w:rsid w:val="00EC53A5"/>
    <w:rsid w:val="00ED67E7"/>
    <w:rsid w:val="00EE17B1"/>
    <w:rsid w:val="00EE34E4"/>
    <w:rsid w:val="00EF09BC"/>
    <w:rsid w:val="00EF2C8C"/>
    <w:rsid w:val="00EF4B2C"/>
    <w:rsid w:val="00EF64A3"/>
    <w:rsid w:val="00F000CA"/>
    <w:rsid w:val="00F00778"/>
    <w:rsid w:val="00F25B6E"/>
    <w:rsid w:val="00F359ED"/>
    <w:rsid w:val="00F37B77"/>
    <w:rsid w:val="00F45572"/>
    <w:rsid w:val="00F467DD"/>
    <w:rsid w:val="00F476A0"/>
    <w:rsid w:val="00F52345"/>
    <w:rsid w:val="00F730B4"/>
    <w:rsid w:val="00F76BF8"/>
    <w:rsid w:val="00F80CC7"/>
    <w:rsid w:val="00F82D5A"/>
    <w:rsid w:val="00F9795D"/>
    <w:rsid w:val="00FA0608"/>
    <w:rsid w:val="00FA714A"/>
    <w:rsid w:val="00FA7DA5"/>
    <w:rsid w:val="00FA7F15"/>
    <w:rsid w:val="00FB09E6"/>
    <w:rsid w:val="00FB66DE"/>
    <w:rsid w:val="00FC3580"/>
    <w:rsid w:val="00FC5AA0"/>
    <w:rsid w:val="00FD0164"/>
    <w:rsid w:val="00FD6BA2"/>
    <w:rsid w:val="00FE585A"/>
    <w:rsid w:val="00FF08CE"/>
    <w:rsid w:val="00FF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61742"/>
  <w15:chartTrackingRefBased/>
  <w15:docId w15:val="{22918549-A42F-AF4E-BBEE-41C01AB0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DE6"/>
    <w:rPr>
      <w:rFonts w:asciiTheme="minorHAnsi" w:eastAsiaTheme="minorHAnsi" w:hAnsiTheme="minorHAnsi" w:cstheme="minorBidi"/>
      <w:kern w:val="2"/>
      <w:sz w:val="24"/>
      <w:szCs w:val="24"/>
      <w14:ligatures w14:val="standardContextual"/>
    </w:rPr>
  </w:style>
  <w:style w:type="paragraph" w:styleId="Heading10">
    <w:name w:val="heading 1"/>
    <w:basedOn w:val="Normal"/>
    <w:next w:val="Normal"/>
    <w:qFormat/>
    <w:pPr>
      <w:keepNext/>
      <w:spacing w:before="240" w:after="60"/>
      <w:outlineLvl w:val="0"/>
    </w:pPr>
    <w:rPr>
      <w:rFonts w:ascii="Arial" w:eastAsia="Times New Roman" w:hAnsi="Arial" w:cs="Arial"/>
      <w:b/>
      <w:bCs/>
      <w:kern w:val="32"/>
      <w:sz w:val="32"/>
      <w:szCs w:val="32"/>
      <w14:ligatures w14:val="none"/>
    </w:rPr>
  </w:style>
  <w:style w:type="paragraph" w:styleId="Heading20">
    <w:name w:val="heading 2"/>
    <w:basedOn w:val="Normal"/>
    <w:next w:val="Normal"/>
    <w:qFormat/>
    <w:pPr>
      <w:keepNext/>
      <w:spacing w:before="240" w:after="60"/>
      <w:outlineLvl w:val="1"/>
    </w:pPr>
    <w:rPr>
      <w:rFonts w:ascii="Arial" w:eastAsia="Times New Roman" w:hAnsi="Arial" w:cs="Arial"/>
      <w:b/>
      <w:bCs/>
      <w:i/>
      <w:iCs/>
      <w:kern w:val="0"/>
      <w:sz w:val="28"/>
      <w:szCs w:val="28"/>
      <w14:ligatures w14:val="none"/>
    </w:rPr>
  </w:style>
  <w:style w:type="paragraph" w:styleId="Heading30">
    <w:name w:val="heading 3"/>
    <w:basedOn w:val="Normal"/>
    <w:next w:val="Normal"/>
    <w:qFormat/>
    <w:pPr>
      <w:keepNext/>
      <w:spacing w:before="240" w:after="60"/>
      <w:outlineLvl w:val="2"/>
    </w:pPr>
    <w:rPr>
      <w:rFonts w:ascii="Arial" w:eastAsia="Times New Roman" w:hAnsi="Arial" w:cs="Arial"/>
      <w:b/>
      <w:bCs/>
      <w:kern w:val="0"/>
      <w:sz w:val="26"/>
      <w:szCs w:val="26"/>
      <w14:ligatures w14:val="none"/>
    </w:rPr>
  </w:style>
  <w:style w:type="paragraph" w:styleId="Heading4">
    <w:name w:val="heading 4"/>
    <w:basedOn w:val="Normal"/>
    <w:next w:val="Normal"/>
    <w:qFormat/>
    <w:pPr>
      <w:keepNext/>
      <w:spacing w:before="240" w:after="60"/>
      <w:outlineLvl w:val="3"/>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eastAsia="Times New Roman" w:hAnsi="Times New Roman" w:cs="Times New Roman"/>
      <w:kern w:val="0"/>
      <w14:ligatures w14:val="none"/>
    </w:rPr>
  </w:style>
  <w:style w:type="paragraph" w:styleId="Footer">
    <w:name w:val="footer"/>
    <w:basedOn w:val="Normal"/>
    <w:pPr>
      <w:tabs>
        <w:tab w:val="center" w:pos="4320"/>
        <w:tab w:val="right" w:pos="8640"/>
      </w:tabs>
    </w:pPr>
    <w:rPr>
      <w:rFonts w:ascii="Times New Roman" w:eastAsia="Times New Roman" w:hAnsi="Times New Roman" w:cs="Times New Roman"/>
      <w:kern w:val="0"/>
      <w14:ligatures w14:val="none"/>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semiHidden/>
    <w:pPr>
      <w:autoSpaceDE w:val="0"/>
      <w:autoSpaceDN w:val="0"/>
      <w:adjustRightInd w:val="0"/>
      <w:spacing w:before="60" w:after="60" w:line="240" w:lineRule="atLeast"/>
      <w:ind w:left="1440"/>
    </w:pPr>
    <w:rPr>
      <w:rFonts w:ascii="Helv" w:hAnsi="Helv" w:cs="Book Antiqua"/>
      <w:color w:val="000000"/>
      <w:sz w:val="20"/>
      <w:szCs w:val="20"/>
      <w:lang w:bidi="hi-IN"/>
    </w:rPr>
  </w:style>
  <w:style w:type="paragraph" w:customStyle="1" w:styleId="TitlePageHeading1">
    <w:name w:val="Title Page Heading1"/>
    <w:basedOn w:val="Header"/>
    <w:autoRedefine/>
    <w:pPr>
      <w:spacing w:before="120" w:after="240"/>
      <w:jc w:val="center"/>
    </w:pPr>
    <w:rPr>
      <w:rFonts w:ascii="Arial" w:hAnsi="Arial"/>
      <w:b/>
      <w:bCs/>
      <w:sz w:val="40"/>
    </w:rPr>
  </w:style>
  <w:style w:type="character" w:customStyle="1" w:styleId="HeaderChar">
    <w:name w:val="Header Char"/>
    <w:rPr>
      <w:sz w:val="24"/>
      <w:szCs w:val="24"/>
      <w:lang w:val="en-US" w:eastAsia="en-US" w:bidi="ar-SA"/>
    </w:rPr>
  </w:style>
  <w:style w:type="character" w:customStyle="1" w:styleId="TitlePageHeading1CharChar">
    <w:name w:val="Title Page Heading1 Char Char"/>
    <w:rPr>
      <w:rFonts w:ascii="Arial" w:hAnsi="Arial"/>
      <w:b/>
      <w:bCs/>
      <w:sz w:val="40"/>
      <w:szCs w:val="24"/>
      <w:lang w:val="en-US" w:eastAsia="en-US" w:bidi="ar-SA"/>
    </w:rPr>
  </w:style>
  <w:style w:type="paragraph" w:customStyle="1" w:styleId="TitlePageHeading2">
    <w:name w:val="Title Page Heading2"/>
    <w:basedOn w:val="Header"/>
    <w:autoRedefine/>
    <w:pPr>
      <w:pBdr>
        <w:top w:val="single" w:sz="4" w:space="1" w:color="auto"/>
      </w:pBdr>
      <w:jc w:val="center"/>
    </w:pPr>
    <w:rPr>
      <w:rFonts w:ascii="Helvetica" w:hAnsi="Helvetica"/>
      <w:b/>
      <w:bCs/>
      <w:sz w:val="36"/>
      <w:szCs w:val="20"/>
    </w:rPr>
  </w:style>
  <w:style w:type="paragraph" w:customStyle="1" w:styleId="VZTechBody1">
    <w:name w:val="VZ Tech Body1"/>
    <w:basedOn w:val="Normal"/>
    <w:autoRedefine/>
    <w:pPr>
      <w:spacing w:before="120"/>
    </w:pPr>
    <w:rPr>
      <w:rFonts w:ascii="Arial" w:eastAsia="Times New Roman" w:hAnsi="Arial" w:cs="Times New Roman"/>
      <w:kern w:val="0"/>
      <w:sz w:val="20"/>
      <w:szCs w:val="20"/>
      <w14:ligatures w14:val="none"/>
    </w:rPr>
  </w:style>
  <w:style w:type="character" w:customStyle="1" w:styleId="VZTechBody1Char">
    <w:name w:val="VZ Tech Body1 Char"/>
    <w:rPr>
      <w:rFonts w:ascii="Arial" w:hAnsi="Arial"/>
      <w:lang w:val="en-US" w:eastAsia="en-US" w:bidi="ar-SA"/>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infoblue">
    <w:name w:val="infoblue"/>
    <w:basedOn w:val="Normal"/>
    <w:pPr>
      <w:spacing w:after="120" w:line="240" w:lineRule="atLeast"/>
      <w:ind w:left="720"/>
    </w:pPr>
    <w:rPr>
      <w:rFonts w:ascii="Times New Roman" w:eastAsia="Times New Roman" w:hAnsi="Times New Roman" w:cs="Times New Roman"/>
      <w:i/>
      <w:iCs/>
      <w:color w:val="0000FF"/>
      <w:kern w:val="0"/>
      <w:sz w:val="20"/>
      <w:szCs w:val="20"/>
      <w:lang w:val="en-CA"/>
      <w14:ligatures w14:val="none"/>
    </w:rPr>
  </w:style>
  <w:style w:type="paragraph" w:styleId="ListBullet">
    <w:name w:val="List Bullet"/>
    <w:basedOn w:val="Normal"/>
    <w:semiHidden/>
    <w:pPr>
      <w:numPr>
        <w:numId w:val="1"/>
      </w:numPr>
      <w:suppressAutoHyphens/>
      <w:spacing w:before="40" w:after="40"/>
    </w:pPr>
    <w:rPr>
      <w:rFonts w:ascii="Times New Roman" w:eastAsia="Times New Roman" w:hAnsi="Times New Roman" w:cs="Times New Roman"/>
      <w:kern w:val="0"/>
      <w:sz w:val="20"/>
      <w:szCs w:val="20"/>
      <w14:ligatures w14:val="none"/>
    </w:rPr>
  </w:style>
  <w:style w:type="character" w:customStyle="1" w:styleId="Heading2Char">
    <w:name w:val="Heading 2 Char"/>
    <w:rPr>
      <w:rFonts w:ascii="Arial" w:hAnsi="Arial" w:cs="Arial"/>
      <w:b/>
      <w:bCs/>
      <w:i/>
      <w:iCs/>
      <w:sz w:val="28"/>
      <w:szCs w:val="28"/>
      <w:lang w:val="en-US" w:eastAsia="en-US" w:bidi="ar-SA"/>
    </w:rPr>
  </w:style>
  <w:style w:type="paragraph" w:styleId="BodyText">
    <w:name w:val="Body Text"/>
    <w:basedOn w:val="Normal"/>
    <w:semiHidden/>
    <w:pPr>
      <w:spacing w:after="120"/>
    </w:pPr>
    <w:rPr>
      <w:rFonts w:ascii="Times New Roman" w:eastAsia="Times New Roman" w:hAnsi="Times New Roman" w:cs="Times New Roman"/>
      <w:kern w:val="0"/>
      <w14:ligatures w14:val="none"/>
    </w:rPr>
  </w:style>
  <w:style w:type="character" w:styleId="Hyperlink">
    <w:name w:val="Hyperlink"/>
    <w:uiPriority w:val="99"/>
    <w:rPr>
      <w:color w:val="0000FF"/>
      <w:u w:val="single"/>
    </w:rPr>
  </w:style>
  <w:style w:type="paragraph" w:styleId="TOC1">
    <w:name w:val="toc 1"/>
    <w:basedOn w:val="Normal"/>
    <w:next w:val="Normal"/>
    <w:autoRedefine/>
    <w:uiPriority w:val="39"/>
    <w:rPr>
      <w:rFonts w:ascii="Arial" w:eastAsia="Times New Roman" w:hAnsi="Arial" w:cs="Times New Roman"/>
      <w:kern w:val="0"/>
      <w14:ligatures w14:val="none"/>
    </w:rPr>
  </w:style>
  <w:style w:type="paragraph" w:styleId="TOC2">
    <w:name w:val="toc 2"/>
    <w:basedOn w:val="Normal"/>
    <w:next w:val="Normal"/>
    <w:autoRedefine/>
    <w:uiPriority w:val="39"/>
    <w:pPr>
      <w:ind w:left="240"/>
    </w:pPr>
    <w:rPr>
      <w:rFonts w:ascii="Arial" w:eastAsia="Times New Roman" w:hAnsi="Arial" w:cs="Times New Roman"/>
      <w:kern w:val="0"/>
      <w14:ligatures w14:val="none"/>
    </w:rPr>
  </w:style>
  <w:style w:type="paragraph" w:styleId="TOC3">
    <w:name w:val="toc 3"/>
    <w:basedOn w:val="Normal"/>
    <w:next w:val="Normal"/>
    <w:autoRedefine/>
    <w:uiPriority w:val="39"/>
    <w:pPr>
      <w:ind w:left="480"/>
    </w:pPr>
    <w:rPr>
      <w:rFonts w:ascii="Arial" w:eastAsia="Times New Roman" w:hAnsi="Arial" w:cs="Times New Roman"/>
      <w:kern w:val="0"/>
      <w14:ligatures w14:val="none"/>
    </w:rPr>
  </w:style>
  <w:style w:type="paragraph" w:styleId="PlainText">
    <w:name w:val="Plain Text"/>
    <w:basedOn w:val="Normal"/>
    <w:semiHidden/>
    <w:rPr>
      <w:rFonts w:ascii="Courier New" w:hAnsi="Courier New" w:cs="Courier New"/>
      <w:sz w:val="20"/>
      <w:szCs w:val="20"/>
    </w:rPr>
  </w:style>
  <w:style w:type="paragraph" w:customStyle="1" w:styleId="VZBullets2">
    <w:name w:val="VZ Bullets2"/>
    <w:basedOn w:val="Normal"/>
    <w:autoRedefine/>
    <w:pPr>
      <w:numPr>
        <w:ilvl w:val="1"/>
        <w:numId w:val="2"/>
      </w:numPr>
      <w:spacing w:after="120"/>
    </w:pPr>
    <w:rPr>
      <w:rFonts w:ascii="Arial" w:eastAsia="Times New Roman" w:hAnsi="Arial" w:cs="Times New Roman"/>
      <w:kern w:val="0"/>
      <w:sz w:val="20"/>
      <w14:ligatures w14:val="none"/>
    </w:rPr>
  </w:style>
  <w:style w:type="character" w:customStyle="1" w:styleId="CharChar1">
    <w:name w:val="Char Char1"/>
    <w:rPr>
      <w:rFonts w:ascii="Helvetica" w:hAnsi="Helvetica" w:cs="Arial"/>
      <w:b/>
      <w:bCs/>
      <w:i/>
      <w:iCs/>
      <w:sz w:val="28"/>
      <w:szCs w:val="28"/>
      <w:lang w:val="en-US" w:eastAsia="en-US" w:bidi="ar-SA"/>
    </w:rPr>
  </w:style>
  <w:style w:type="paragraph" w:customStyle="1" w:styleId="tabletext">
    <w:name w:val="table text"/>
    <w:basedOn w:val="Normal"/>
    <w:pPr>
      <w:spacing w:before="60" w:after="60"/>
    </w:pPr>
    <w:rPr>
      <w:rFonts w:ascii="Arial" w:eastAsia="Times New Roman" w:hAnsi="Arial" w:cs="Times New Roman"/>
      <w:kern w:val="0"/>
      <w:sz w:val="20"/>
      <w:szCs w:val="20"/>
      <w14:ligatures w14:val="none"/>
    </w:rPr>
  </w:style>
  <w:style w:type="paragraph" w:customStyle="1" w:styleId="tableheader">
    <w:name w:val="table header"/>
    <w:basedOn w:val="Normal"/>
    <w:pPr>
      <w:spacing w:before="60" w:after="60"/>
    </w:pPr>
    <w:rPr>
      <w:rFonts w:ascii="Arial" w:eastAsia="Times New Roman" w:hAnsi="Arial" w:cs="Times New Roman"/>
      <w:b/>
      <w:kern w:val="0"/>
      <w:sz w:val="20"/>
      <w:szCs w:val="20"/>
      <w14:ligatures w14:val="none"/>
    </w:rPr>
  </w:style>
  <w:style w:type="paragraph" w:customStyle="1" w:styleId="Heading1">
    <w:name w:val="Heading 1#"/>
    <w:basedOn w:val="Heading10"/>
    <w:next w:val="VZTechBody1"/>
    <w:pPr>
      <w:pageBreakBefore/>
      <w:numPr>
        <w:numId w:val="3"/>
      </w:numPr>
      <w:spacing w:after="120"/>
    </w:pPr>
    <w:rPr>
      <w:u w:val="single"/>
    </w:rPr>
  </w:style>
  <w:style w:type="paragraph" w:customStyle="1" w:styleId="Heading2">
    <w:name w:val="Heading 2#"/>
    <w:basedOn w:val="Heading20"/>
    <w:next w:val="VZTechBody1"/>
    <w:pPr>
      <w:numPr>
        <w:ilvl w:val="1"/>
        <w:numId w:val="3"/>
      </w:numPr>
    </w:pPr>
  </w:style>
  <w:style w:type="paragraph" w:customStyle="1" w:styleId="Heading3">
    <w:name w:val="Heading 3#"/>
    <w:basedOn w:val="Heading30"/>
    <w:pPr>
      <w:numPr>
        <w:ilvl w:val="2"/>
        <w:numId w:val="3"/>
      </w:numPr>
      <w:tabs>
        <w:tab w:val="clear" w:pos="2520"/>
        <w:tab w:val="num" w:pos="1800"/>
      </w:tabs>
    </w:pPr>
  </w:style>
  <w:style w:type="character" w:styleId="CommentReference">
    <w:name w:val="annotation reference"/>
    <w:semiHidden/>
    <w:rPr>
      <w:sz w:val="16"/>
      <w:szCs w:val="16"/>
    </w:rPr>
  </w:style>
  <w:style w:type="paragraph" w:styleId="CommentText">
    <w:name w:val="annotation text"/>
    <w:basedOn w:val="Normal"/>
    <w:semiHidden/>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semiHidden/>
    <w:rPr>
      <w:b/>
      <w:bCs/>
    </w:rPr>
  </w:style>
  <w:style w:type="paragraph" w:styleId="ListParagraph">
    <w:name w:val="List Paragraph"/>
    <w:basedOn w:val="Normal"/>
    <w:qFormat/>
    <w:pPr>
      <w:ind w:left="720"/>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4659FB"/>
    <w:rPr>
      <w:color w:val="605E5C"/>
      <w:shd w:val="clear" w:color="auto" w:fill="E1DFDD"/>
    </w:rPr>
  </w:style>
  <w:style w:type="character" w:styleId="FollowedHyperlink">
    <w:name w:val="FollowedHyperlink"/>
    <w:basedOn w:val="DefaultParagraphFont"/>
    <w:uiPriority w:val="99"/>
    <w:semiHidden/>
    <w:unhideWhenUsed/>
    <w:rsid w:val="00857948"/>
    <w:rPr>
      <w:color w:val="96607D" w:themeColor="followedHyperlink"/>
      <w:u w:val="single"/>
    </w:rPr>
  </w:style>
  <w:style w:type="table" w:styleId="TableGrid">
    <w:name w:val="Table Grid"/>
    <w:basedOn w:val="TableNormal"/>
    <w:uiPriority w:val="59"/>
    <w:rsid w:val="001B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8999">
      <w:bodyDiv w:val="1"/>
      <w:marLeft w:val="0"/>
      <w:marRight w:val="0"/>
      <w:marTop w:val="0"/>
      <w:marBottom w:val="0"/>
      <w:divBdr>
        <w:top w:val="none" w:sz="0" w:space="0" w:color="auto"/>
        <w:left w:val="none" w:sz="0" w:space="0" w:color="auto"/>
        <w:bottom w:val="none" w:sz="0" w:space="0" w:color="auto"/>
        <w:right w:val="none" w:sz="0" w:space="0" w:color="auto"/>
      </w:divBdr>
    </w:div>
    <w:div w:id="36662260">
      <w:bodyDiv w:val="1"/>
      <w:marLeft w:val="0"/>
      <w:marRight w:val="0"/>
      <w:marTop w:val="0"/>
      <w:marBottom w:val="0"/>
      <w:divBdr>
        <w:top w:val="none" w:sz="0" w:space="0" w:color="auto"/>
        <w:left w:val="none" w:sz="0" w:space="0" w:color="auto"/>
        <w:bottom w:val="none" w:sz="0" w:space="0" w:color="auto"/>
        <w:right w:val="none" w:sz="0" w:space="0" w:color="auto"/>
      </w:divBdr>
    </w:div>
    <w:div w:id="61683109">
      <w:bodyDiv w:val="1"/>
      <w:marLeft w:val="0"/>
      <w:marRight w:val="0"/>
      <w:marTop w:val="0"/>
      <w:marBottom w:val="0"/>
      <w:divBdr>
        <w:top w:val="none" w:sz="0" w:space="0" w:color="auto"/>
        <w:left w:val="none" w:sz="0" w:space="0" w:color="auto"/>
        <w:bottom w:val="none" w:sz="0" w:space="0" w:color="auto"/>
        <w:right w:val="none" w:sz="0" w:space="0" w:color="auto"/>
      </w:divBdr>
    </w:div>
    <w:div w:id="78798122">
      <w:bodyDiv w:val="1"/>
      <w:marLeft w:val="0"/>
      <w:marRight w:val="0"/>
      <w:marTop w:val="0"/>
      <w:marBottom w:val="0"/>
      <w:divBdr>
        <w:top w:val="none" w:sz="0" w:space="0" w:color="auto"/>
        <w:left w:val="none" w:sz="0" w:space="0" w:color="auto"/>
        <w:bottom w:val="none" w:sz="0" w:space="0" w:color="auto"/>
        <w:right w:val="none" w:sz="0" w:space="0" w:color="auto"/>
      </w:divBdr>
    </w:div>
    <w:div w:id="83653052">
      <w:bodyDiv w:val="1"/>
      <w:marLeft w:val="0"/>
      <w:marRight w:val="0"/>
      <w:marTop w:val="0"/>
      <w:marBottom w:val="0"/>
      <w:divBdr>
        <w:top w:val="none" w:sz="0" w:space="0" w:color="auto"/>
        <w:left w:val="none" w:sz="0" w:space="0" w:color="auto"/>
        <w:bottom w:val="none" w:sz="0" w:space="0" w:color="auto"/>
        <w:right w:val="none" w:sz="0" w:space="0" w:color="auto"/>
      </w:divBdr>
    </w:div>
    <w:div w:id="120270751">
      <w:bodyDiv w:val="1"/>
      <w:marLeft w:val="0"/>
      <w:marRight w:val="0"/>
      <w:marTop w:val="0"/>
      <w:marBottom w:val="0"/>
      <w:divBdr>
        <w:top w:val="none" w:sz="0" w:space="0" w:color="auto"/>
        <w:left w:val="none" w:sz="0" w:space="0" w:color="auto"/>
        <w:bottom w:val="none" w:sz="0" w:space="0" w:color="auto"/>
        <w:right w:val="none" w:sz="0" w:space="0" w:color="auto"/>
      </w:divBdr>
    </w:div>
    <w:div w:id="152380289">
      <w:bodyDiv w:val="1"/>
      <w:marLeft w:val="0"/>
      <w:marRight w:val="0"/>
      <w:marTop w:val="0"/>
      <w:marBottom w:val="0"/>
      <w:divBdr>
        <w:top w:val="none" w:sz="0" w:space="0" w:color="auto"/>
        <w:left w:val="none" w:sz="0" w:space="0" w:color="auto"/>
        <w:bottom w:val="none" w:sz="0" w:space="0" w:color="auto"/>
        <w:right w:val="none" w:sz="0" w:space="0" w:color="auto"/>
      </w:divBdr>
    </w:div>
    <w:div w:id="178354235">
      <w:bodyDiv w:val="1"/>
      <w:marLeft w:val="0"/>
      <w:marRight w:val="0"/>
      <w:marTop w:val="0"/>
      <w:marBottom w:val="0"/>
      <w:divBdr>
        <w:top w:val="none" w:sz="0" w:space="0" w:color="auto"/>
        <w:left w:val="none" w:sz="0" w:space="0" w:color="auto"/>
        <w:bottom w:val="none" w:sz="0" w:space="0" w:color="auto"/>
        <w:right w:val="none" w:sz="0" w:space="0" w:color="auto"/>
      </w:divBdr>
    </w:div>
    <w:div w:id="268508028">
      <w:bodyDiv w:val="1"/>
      <w:marLeft w:val="0"/>
      <w:marRight w:val="0"/>
      <w:marTop w:val="0"/>
      <w:marBottom w:val="0"/>
      <w:divBdr>
        <w:top w:val="none" w:sz="0" w:space="0" w:color="auto"/>
        <w:left w:val="none" w:sz="0" w:space="0" w:color="auto"/>
        <w:bottom w:val="none" w:sz="0" w:space="0" w:color="auto"/>
        <w:right w:val="none" w:sz="0" w:space="0" w:color="auto"/>
      </w:divBdr>
    </w:div>
    <w:div w:id="268784001">
      <w:bodyDiv w:val="1"/>
      <w:marLeft w:val="0"/>
      <w:marRight w:val="0"/>
      <w:marTop w:val="0"/>
      <w:marBottom w:val="0"/>
      <w:divBdr>
        <w:top w:val="none" w:sz="0" w:space="0" w:color="auto"/>
        <w:left w:val="none" w:sz="0" w:space="0" w:color="auto"/>
        <w:bottom w:val="none" w:sz="0" w:space="0" w:color="auto"/>
        <w:right w:val="none" w:sz="0" w:space="0" w:color="auto"/>
      </w:divBdr>
    </w:div>
    <w:div w:id="340665905">
      <w:bodyDiv w:val="1"/>
      <w:marLeft w:val="0"/>
      <w:marRight w:val="0"/>
      <w:marTop w:val="0"/>
      <w:marBottom w:val="0"/>
      <w:divBdr>
        <w:top w:val="none" w:sz="0" w:space="0" w:color="auto"/>
        <w:left w:val="none" w:sz="0" w:space="0" w:color="auto"/>
        <w:bottom w:val="none" w:sz="0" w:space="0" w:color="auto"/>
        <w:right w:val="none" w:sz="0" w:space="0" w:color="auto"/>
      </w:divBdr>
    </w:div>
    <w:div w:id="418527816">
      <w:bodyDiv w:val="1"/>
      <w:marLeft w:val="0"/>
      <w:marRight w:val="0"/>
      <w:marTop w:val="0"/>
      <w:marBottom w:val="0"/>
      <w:divBdr>
        <w:top w:val="none" w:sz="0" w:space="0" w:color="auto"/>
        <w:left w:val="none" w:sz="0" w:space="0" w:color="auto"/>
        <w:bottom w:val="none" w:sz="0" w:space="0" w:color="auto"/>
        <w:right w:val="none" w:sz="0" w:space="0" w:color="auto"/>
      </w:divBdr>
    </w:div>
    <w:div w:id="454058532">
      <w:bodyDiv w:val="1"/>
      <w:marLeft w:val="0"/>
      <w:marRight w:val="0"/>
      <w:marTop w:val="0"/>
      <w:marBottom w:val="0"/>
      <w:divBdr>
        <w:top w:val="none" w:sz="0" w:space="0" w:color="auto"/>
        <w:left w:val="none" w:sz="0" w:space="0" w:color="auto"/>
        <w:bottom w:val="none" w:sz="0" w:space="0" w:color="auto"/>
        <w:right w:val="none" w:sz="0" w:space="0" w:color="auto"/>
      </w:divBdr>
    </w:div>
    <w:div w:id="459884527">
      <w:bodyDiv w:val="1"/>
      <w:marLeft w:val="0"/>
      <w:marRight w:val="0"/>
      <w:marTop w:val="0"/>
      <w:marBottom w:val="0"/>
      <w:divBdr>
        <w:top w:val="none" w:sz="0" w:space="0" w:color="auto"/>
        <w:left w:val="none" w:sz="0" w:space="0" w:color="auto"/>
        <w:bottom w:val="none" w:sz="0" w:space="0" w:color="auto"/>
        <w:right w:val="none" w:sz="0" w:space="0" w:color="auto"/>
      </w:divBdr>
    </w:div>
    <w:div w:id="487288705">
      <w:bodyDiv w:val="1"/>
      <w:marLeft w:val="0"/>
      <w:marRight w:val="0"/>
      <w:marTop w:val="0"/>
      <w:marBottom w:val="0"/>
      <w:divBdr>
        <w:top w:val="none" w:sz="0" w:space="0" w:color="auto"/>
        <w:left w:val="none" w:sz="0" w:space="0" w:color="auto"/>
        <w:bottom w:val="none" w:sz="0" w:space="0" w:color="auto"/>
        <w:right w:val="none" w:sz="0" w:space="0" w:color="auto"/>
      </w:divBdr>
    </w:div>
    <w:div w:id="494684249">
      <w:bodyDiv w:val="1"/>
      <w:marLeft w:val="0"/>
      <w:marRight w:val="0"/>
      <w:marTop w:val="0"/>
      <w:marBottom w:val="0"/>
      <w:divBdr>
        <w:top w:val="none" w:sz="0" w:space="0" w:color="auto"/>
        <w:left w:val="none" w:sz="0" w:space="0" w:color="auto"/>
        <w:bottom w:val="none" w:sz="0" w:space="0" w:color="auto"/>
        <w:right w:val="none" w:sz="0" w:space="0" w:color="auto"/>
      </w:divBdr>
    </w:div>
    <w:div w:id="513885787">
      <w:bodyDiv w:val="1"/>
      <w:marLeft w:val="0"/>
      <w:marRight w:val="0"/>
      <w:marTop w:val="0"/>
      <w:marBottom w:val="0"/>
      <w:divBdr>
        <w:top w:val="none" w:sz="0" w:space="0" w:color="auto"/>
        <w:left w:val="none" w:sz="0" w:space="0" w:color="auto"/>
        <w:bottom w:val="none" w:sz="0" w:space="0" w:color="auto"/>
        <w:right w:val="none" w:sz="0" w:space="0" w:color="auto"/>
      </w:divBdr>
    </w:div>
    <w:div w:id="565994896">
      <w:bodyDiv w:val="1"/>
      <w:marLeft w:val="0"/>
      <w:marRight w:val="0"/>
      <w:marTop w:val="0"/>
      <w:marBottom w:val="0"/>
      <w:divBdr>
        <w:top w:val="none" w:sz="0" w:space="0" w:color="auto"/>
        <w:left w:val="none" w:sz="0" w:space="0" w:color="auto"/>
        <w:bottom w:val="none" w:sz="0" w:space="0" w:color="auto"/>
        <w:right w:val="none" w:sz="0" w:space="0" w:color="auto"/>
      </w:divBdr>
    </w:div>
    <w:div w:id="652106743">
      <w:bodyDiv w:val="1"/>
      <w:marLeft w:val="0"/>
      <w:marRight w:val="0"/>
      <w:marTop w:val="0"/>
      <w:marBottom w:val="0"/>
      <w:divBdr>
        <w:top w:val="none" w:sz="0" w:space="0" w:color="auto"/>
        <w:left w:val="none" w:sz="0" w:space="0" w:color="auto"/>
        <w:bottom w:val="none" w:sz="0" w:space="0" w:color="auto"/>
        <w:right w:val="none" w:sz="0" w:space="0" w:color="auto"/>
      </w:divBdr>
    </w:div>
    <w:div w:id="714506147">
      <w:bodyDiv w:val="1"/>
      <w:marLeft w:val="0"/>
      <w:marRight w:val="0"/>
      <w:marTop w:val="0"/>
      <w:marBottom w:val="0"/>
      <w:divBdr>
        <w:top w:val="none" w:sz="0" w:space="0" w:color="auto"/>
        <w:left w:val="none" w:sz="0" w:space="0" w:color="auto"/>
        <w:bottom w:val="none" w:sz="0" w:space="0" w:color="auto"/>
        <w:right w:val="none" w:sz="0" w:space="0" w:color="auto"/>
      </w:divBdr>
    </w:div>
    <w:div w:id="737167375">
      <w:bodyDiv w:val="1"/>
      <w:marLeft w:val="0"/>
      <w:marRight w:val="0"/>
      <w:marTop w:val="0"/>
      <w:marBottom w:val="0"/>
      <w:divBdr>
        <w:top w:val="none" w:sz="0" w:space="0" w:color="auto"/>
        <w:left w:val="none" w:sz="0" w:space="0" w:color="auto"/>
        <w:bottom w:val="none" w:sz="0" w:space="0" w:color="auto"/>
        <w:right w:val="none" w:sz="0" w:space="0" w:color="auto"/>
      </w:divBdr>
    </w:div>
    <w:div w:id="761949306">
      <w:bodyDiv w:val="1"/>
      <w:marLeft w:val="0"/>
      <w:marRight w:val="0"/>
      <w:marTop w:val="0"/>
      <w:marBottom w:val="0"/>
      <w:divBdr>
        <w:top w:val="none" w:sz="0" w:space="0" w:color="auto"/>
        <w:left w:val="none" w:sz="0" w:space="0" w:color="auto"/>
        <w:bottom w:val="none" w:sz="0" w:space="0" w:color="auto"/>
        <w:right w:val="none" w:sz="0" w:space="0" w:color="auto"/>
      </w:divBdr>
    </w:div>
    <w:div w:id="776293825">
      <w:bodyDiv w:val="1"/>
      <w:marLeft w:val="0"/>
      <w:marRight w:val="0"/>
      <w:marTop w:val="0"/>
      <w:marBottom w:val="0"/>
      <w:divBdr>
        <w:top w:val="none" w:sz="0" w:space="0" w:color="auto"/>
        <w:left w:val="none" w:sz="0" w:space="0" w:color="auto"/>
        <w:bottom w:val="none" w:sz="0" w:space="0" w:color="auto"/>
        <w:right w:val="none" w:sz="0" w:space="0" w:color="auto"/>
      </w:divBdr>
    </w:div>
    <w:div w:id="823665995">
      <w:bodyDiv w:val="1"/>
      <w:marLeft w:val="0"/>
      <w:marRight w:val="0"/>
      <w:marTop w:val="0"/>
      <w:marBottom w:val="0"/>
      <w:divBdr>
        <w:top w:val="none" w:sz="0" w:space="0" w:color="auto"/>
        <w:left w:val="none" w:sz="0" w:space="0" w:color="auto"/>
        <w:bottom w:val="none" w:sz="0" w:space="0" w:color="auto"/>
        <w:right w:val="none" w:sz="0" w:space="0" w:color="auto"/>
      </w:divBdr>
    </w:div>
    <w:div w:id="827674652">
      <w:bodyDiv w:val="1"/>
      <w:marLeft w:val="0"/>
      <w:marRight w:val="0"/>
      <w:marTop w:val="0"/>
      <w:marBottom w:val="0"/>
      <w:divBdr>
        <w:top w:val="none" w:sz="0" w:space="0" w:color="auto"/>
        <w:left w:val="none" w:sz="0" w:space="0" w:color="auto"/>
        <w:bottom w:val="none" w:sz="0" w:space="0" w:color="auto"/>
        <w:right w:val="none" w:sz="0" w:space="0" w:color="auto"/>
      </w:divBdr>
    </w:div>
    <w:div w:id="856194897">
      <w:bodyDiv w:val="1"/>
      <w:marLeft w:val="0"/>
      <w:marRight w:val="0"/>
      <w:marTop w:val="0"/>
      <w:marBottom w:val="0"/>
      <w:divBdr>
        <w:top w:val="none" w:sz="0" w:space="0" w:color="auto"/>
        <w:left w:val="none" w:sz="0" w:space="0" w:color="auto"/>
        <w:bottom w:val="none" w:sz="0" w:space="0" w:color="auto"/>
        <w:right w:val="none" w:sz="0" w:space="0" w:color="auto"/>
      </w:divBdr>
    </w:div>
    <w:div w:id="867135890">
      <w:bodyDiv w:val="1"/>
      <w:marLeft w:val="0"/>
      <w:marRight w:val="0"/>
      <w:marTop w:val="0"/>
      <w:marBottom w:val="0"/>
      <w:divBdr>
        <w:top w:val="none" w:sz="0" w:space="0" w:color="auto"/>
        <w:left w:val="none" w:sz="0" w:space="0" w:color="auto"/>
        <w:bottom w:val="none" w:sz="0" w:space="0" w:color="auto"/>
        <w:right w:val="none" w:sz="0" w:space="0" w:color="auto"/>
      </w:divBdr>
    </w:div>
    <w:div w:id="916742092">
      <w:bodyDiv w:val="1"/>
      <w:marLeft w:val="0"/>
      <w:marRight w:val="0"/>
      <w:marTop w:val="0"/>
      <w:marBottom w:val="0"/>
      <w:divBdr>
        <w:top w:val="none" w:sz="0" w:space="0" w:color="auto"/>
        <w:left w:val="none" w:sz="0" w:space="0" w:color="auto"/>
        <w:bottom w:val="none" w:sz="0" w:space="0" w:color="auto"/>
        <w:right w:val="none" w:sz="0" w:space="0" w:color="auto"/>
      </w:divBdr>
    </w:div>
    <w:div w:id="978536080">
      <w:bodyDiv w:val="1"/>
      <w:marLeft w:val="0"/>
      <w:marRight w:val="0"/>
      <w:marTop w:val="0"/>
      <w:marBottom w:val="0"/>
      <w:divBdr>
        <w:top w:val="none" w:sz="0" w:space="0" w:color="auto"/>
        <w:left w:val="none" w:sz="0" w:space="0" w:color="auto"/>
        <w:bottom w:val="none" w:sz="0" w:space="0" w:color="auto"/>
        <w:right w:val="none" w:sz="0" w:space="0" w:color="auto"/>
      </w:divBdr>
    </w:div>
    <w:div w:id="1017151112">
      <w:bodyDiv w:val="1"/>
      <w:marLeft w:val="0"/>
      <w:marRight w:val="0"/>
      <w:marTop w:val="0"/>
      <w:marBottom w:val="0"/>
      <w:divBdr>
        <w:top w:val="none" w:sz="0" w:space="0" w:color="auto"/>
        <w:left w:val="none" w:sz="0" w:space="0" w:color="auto"/>
        <w:bottom w:val="none" w:sz="0" w:space="0" w:color="auto"/>
        <w:right w:val="none" w:sz="0" w:space="0" w:color="auto"/>
      </w:divBdr>
    </w:div>
    <w:div w:id="1039206004">
      <w:bodyDiv w:val="1"/>
      <w:marLeft w:val="0"/>
      <w:marRight w:val="0"/>
      <w:marTop w:val="0"/>
      <w:marBottom w:val="0"/>
      <w:divBdr>
        <w:top w:val="none" w:sz="0" w:space="0" w:color="auto"/>
        <w:left w:val="none" w:sz="0" w:space="0" w:color="auto"/>
        <w:bottom w:val="none" w:sz="0" w:space="0" w:color="auto"/>
        <w:right w:val="none" w:sz="0" w:space="0" w:color="auto"/>
      </w:divBdr>
    </w:div>
    <w:div w:id="1063060767">
      <w:bodyDiv w:val="1"/>
      <w:marLeft w:val="0"/>
      <w:marRight w:val="0"/>
      <w:marTop w:val="0"/>
      <w:marBottom w:val="0"/>
      <w:divBdr>
        <w:top w:val="none" w:sz="0" w:space="0" w:color="auto"/>
        <w:left w:val="none" w:sz="0" w:space="0" w:color="auto"/>
        <w:bottom w:val="none" w:sz="0" w:space="0" w:color="auto"/>
        <w:right w:val="none" w:sz="0" w:space="0" w:color="auto"/>
      </w:divBdr>
    </w:div>
    <w:div w:id="1075933320">
      <w:bodyDiv w:val="1"/>
      <w:marLeft w:val="0"/>
      <w:marRight w:val="0"/>
      <w:marTop w:val="0"/>
      <w:marBottom w:val="0"/>
      <w:divBdr>
        <w:top w:val="none" w:sz="0" w:space="0" w:color="auto"/>
        <w:left w:val="none" w:sz="0" w:space="0" w:color="auto"/>
        <w:bottom w:val="none" w:sz="0" w:space="0" w:color="auto"/>
        <w:right w:val="none" w:sz="0" w:space="0" w:color="auto"/>
      </w:divBdr>
    </w:div>
    <w:div w:id="1086265115">
      <w:bodyDiv w:val="1"/>
      <w:marLeft w:val="0"/>
      <w:marRight w:val="0"/>
      <w:marTop w:val="0"/>
      <w:marBottom w:val="0"/>
      <w:divBdr>
        <w:top w:val="none" w:sz="0" w:space="0" w:color="auto"/>
        <w:left w:val="none" w:sz="0" w:space="0" w:color="auto"/>
        <w:bottom w:val="none" w:sz="0" w:space="0" w:color="auto"/>
        <w:right w:val="none" w:sz="0" w:space="0" w:color="auto"/>
      </w:divBdr>
    </w:div>
    <w:div w:id="1156412129">
      <w:bodyDiv w:val="1"/>
      <w:marLeft w:val="0"/>
      <w:marRight w:val="0"/>
      <w:marTop w:val="0"/>
      <w:marBottom w:val="0"/>
      <w:divBdr>
        <w:top w:val="none" w:sz="0" w:space="0" w:color="auto"/>
        <w:left w:val="none" w:sz="0" w:space="0" w:color="auto"/>
        <w:bottom w:val="none" w:sz="0" w:space="0" w:color="auto"/>
        <w:right w:val="none" w:sz="0" w:space="0" w:color="auto"/>
      </w:divBdr>
    </w:div>
    <w:div w:id="1158227357">
      <w:bodyDiv w:val="1"/>
      <w:marLeft w:val="0"/>
      <w:marRight w:val="0"/>
      <w:marTop w:val="0"/>
      <w:marBottom w:val="0"/>
      <w:divBdr>
        <w:top w:val="none" w:sz="0" w:space="0" w:color="auto"/>
        <w:left w:val="none" w:sz="0" w:space="0" w:color="auto"/>
        <w:bottom w:val="none" w:sz="0" w:space="0" w:color="auto"/>
        <w:right w:val="none" w:sz="0" w:space="0" w:color="auto"/>
      </w:divBdr>
    </w:div>
    <w:div w:id="1227764777">
      <w:bodyDiv w:val="1"/>
      <w:marLeft w:val="0"/>
      <w:marRight w:val="0"/>
      <w:marTop w:val="0"/>
      <w:marBottom w:val="0"/>
      <w:divBdr>
        <w:top w:val="none" w:sz="0" w:space="0" w:color="auto"/>
        <w:left w:val="none" w:sz="0" w:space="0" w:color="auto"/>
        <w:bottom w:val="none" w:sz="0" w:space="0" w:color="auto"/>
        <w:right w:val="none" w:sz="0" w:space="0" w:color="auto"/>
      </w:divBdr>
    </w:div>
    <w:div w:id="1269386598">
      <w:bodyDiv w:val="1"/>
      <w:marLeft w:val="0"/>
      <w:marRight w:val="0"/>
      <w:marTop w:val="0"/>
      <w:marBottom w:val="0"/>
      <w:divBdr>
        <w:top w:val="none" w:sz="0" w:space="0" w:color="auto"/>
        <w:left w:val="none" w:sz="0" w:space="0" w:color="auto"/>
        <w:bottom w:val="none" w:sz="0" w:space="0" w:color="auto"/>
        <w:right w:val="none" w:sz="0" w:space="0" w:color="auto"/>
      </w:divBdr>
    </w:div>
    <w:div w:id="1360083270">
      <w:bodyDiv w:val="1"/>
      <w:marLeft w:val="0"/>
      <w:marRight w:val="0"/>
      <w:marTop w:val="0"/>
      <w:marBottom w:val="0"/>
      <w:divBdr>
        <w:top w:val="none" w:sz="0" w:space="0" w:color="auto"/>
        <w:left w:val="none" w:sz="0" w:space="0" w:color="auto"/>
        <w:bottom w:val="none" w:sz="0" w:space="0" w:color="auto"/>
        <w:right w:val="none" w:sz="0" w:space="0" w:color="auto"/>
      </w:divBdr>
    </w:div>
    <w:div w:id="1426269168">
      <w:bodyDiv w:val="1"/>
      <w:marLeft w:val="0"/>
      <w:marRight w:val="0"/>
      <w:marTop w:val="0"/>
      <w:marBottom w:val="0"/>
      <w:divBdr>
        <w:top w:val="none" w:sz="0" w:space="0" w:color="auto"/>
        <w:left w:val="none" w:sz="0" w:space="0" w:color="auto"/>
        <w:bottom w:val="none" w:sz="0" w:space="0" w:color="auto"/>
        <w:right w:val="none" w:sz="0" w:space="0" w:color="auto"/>
      </w:divBdr>
    </w:div>
    <w:div w:id="1486823679">
      <w:bodyDiv w:val="1"/>
      <w:marLeft w:val="0"/>
      <w:marRight w:val="0"/>
      <w:marTop w:val="0"/>
      <w:marBottom w:val="0"/>
      <w:divBdr>
        <w:top w:val="none" w:sz="0" w:space="0" w:color="auto"/>
        <w:left w:val="none" w:sz="0" w:space="0" w:color="auto"/>
        <w:bottom w:val="none" w:sz="0" w:space="0" w:color="auto"/>
        <w:right w:val="none" w:sz="0" w:space="0" w:color="auto"/>
      </w:divBdr>
    </w:div>
    <w:div w:id="1492527707">
      <w:bodyDiv w:val="1"/>
      <w:marLeft w:val="0"/>
      <w:marRight w:val="0"/>
      <w:marTop w:val="0"/>
      <w:marBottom w:val="0"/>
      <w:divBdr>
        <w:top w:val="none" w:sz="0" w:space="0" w:color="auto"/>
        <w:left w:val="none" w:sz="0" w:space="0" w:color="auto"/>
        <w:bottom w:val="none" w:sz="0" w:space="0" w:color="auto"/>
        <w:right w:val="none" w:sz="0" w:space="0" w:color="auto"/>
      </w:divBdr>
    </w:div>
    <w:div w:id="1539507455">
      <w:bodyDiv w:val="1"/>
      <w:marLeft w:val="0"/>
      <w:marRight w:val="0"/>
      <w:marTop w:val="0"/>
      <w:marBottom w:val="0"/>
      <w:divBdr>
        <w:top w:val="none" w:sz="0" w:space="0" w:color="auto"/>
        <w:left w:val="none" w:sz="0" w:space="0" w:color="auto"/>
        <w:bottom w:val="none" w:sz="0" w:space="0" w:color="auto"/>
        <w:right w:val="none" w:sz="0" w:space="0" w:color="auto"/>
      </w:divBdr>
    </w:div>
    <w:div w:id="1624968908">
      <w:bodyDiv w:val="1"/>
      <w:marLeft w:val="0"/>
      <w:marRight w:val="0"/>
      <w:marTop w:val="0"/>
      <w:marBottom w:val="0"/>
      <w:divBdr>
        <w:top w:val="none" w:sz="0" w:space="0" w:color="auto"/>
        <w:left w:val="none" w:sz="0" w:space="0" w:color="auto"/>
        <w:bottom w:val="none" w:sz="0" w:space="0" w:color="auto"/>
        <w:right w:val="none" w:sz="0" w:space="0" w:color="auto"/>
      </w:divBdr>
    </w:div>
    <w:div w:id="1637762536">
      <w:bodyDiv w:val="1"/>
      <w:marLeft w:val="0"/>
      <w:marRight w:val="0"/>
      <w:marTop w:val="0"/>
      <w:marBottom w:val="0"/>
      <w:divBdr>
        <w:top w:val="none" w:sz="0" w:space="0" w:color="auto"/>
        <w:left w:val="none" w:sz="0" w:space="0" w:color="auto"/>
        <w:bottom w:val="none" w:sz="0" w:space="0" w:color="auto"/>
        <w:right w:val="none" w:sz="0" w:space="0" w:color="auto"/>
      </w:divBdr>
    </w:div>
    <w:div w:id="1678002567">
      <w:bodyDiv w:val="1"/>
      <w:marLeft w:val="0"/>
      <w:marRight w:val="0"/>
      <w:marTop w:val="0"/>
      <w:marBottom w:val="0"/>
      <w:divBdr>
        <w:top w:val="none" w:sz="0" w:space="0" w:color="auto"/>
        <w:left w:val="none" w:sz="0" w:space="0" w:color="auto"/>
        <w:bottom w:val="none" w:sz="0" w:space="0" w:color="auto"/>
        <w:right w:val="none" w:sz="0" w:space="0" w:color="auto"/>
      </w:divBdr>
    </w:div>
    <w:div w:id="1695115269">
      <w:bodyDiv w:val="1"/>
      <w:marLeft w:val="0"/>
      <w:marRight w:val="0"/>
      <w:marTop w:val="0"/>
      <w:marBottom w:val="0"/>
      <w:divBdr>
        <w:top w:val="none" w:sz="0" w:space="0" w:color="auto"/>
        <w:left w:val="none" w:sz="0" w:space="0" w:color="auto"/>
        <w:bottom w:val="none" w:sz="0" w:space="0" w:color="auto"/>
        <w:right w:val="none" w:sz="0" w:space="0" w:color="auto"/>
      </w:divBdr>
    </w:div>
    <w:div w:id="1712225191">
      <w:bodyDiv w:val="1"/>
      <w:marLeft w:val="0"/>
      <w:marRight w:val="0"/>
      <w:marTop w:val="0"/>
      <w:marBottom w:val="0"/>
      <w:divBdr>
        <w:top w:val="none" w:sz="0" w:space="0" w:color="auto"/>
        <w:left w:val="none" w:sz="0" w:space="0" w:color="auto"/>
        <w:bottom w:val="none" w:sz="0" w:space="0" w:color="auto"/>
        <w:right w:val="none" w:sz="0" w:space="0" w:color="auto"/>
      </w:divBdr>
    </w:div>
    <w:div w:id="1779131331">
      <w:bodyDiv w:val="1"/>
      <w:marLeft w:val="0"/>
      <w:marRight w:val="0"/>
      <w:marTop w:val="0"/>
      <w:marBottom w:val="0"/>
      <w:divBdr>
        <w:top w:val="none" w:sz="0" w:space="0" w:color="auto"/>
        <w:left w:val="none" w:sz="0" w:space="0" w:color="auto"/>
        <w:bottom w:val="none" w:sz="0" w:space="0" w:color="auto"/>
        <w:right w:val="none" w:sz="0" w:space="0" w:color="auto"/>
      </w:divBdr>
    </w:div>
    <w:div w:id="1805077805">
      <w:bodyDiv w:val="1"/>
      <w:marLeft w:val="0"/>
      <w:marRight w:val="0"/>
      <w:marTop w:val="0"/>
      <w:marBottom w:val="0"/>
      <w:divBdr>
        <w:top w:val="none" w:sz="0" w:space="0" w:color="auto"/>
        <w:left w:val="none" w:sz="0" w:space="0" w:color="auto"/>
        <w:bottom w:val="none" w:sz="0" w:space="0" w:color="auto"/>
        <w:right w:val="none" w:sz="0" w:space="0" w:color="auto"/>
      </w:divBdr>
    </w:div>
    <w:div w:id="1818762112">
      <w:bodyDiv w:val="1"/>
      <w:marLeft w:val="0"/>
      <w:marRight w:val="0"/>
      <w:marTop w:val="0"/>
      <w:marBottom w:val="0"/>
      <w:divBdr>
        <w:top w:val="none" w:sz="0" w:space="0" w:color="auto"/>
        <w:left w:val="none" w:sz="0" w:space="0" w:color="auto"/>
        <w:bottom w:val="none" w:sz="0" w:space="0" w:color="auto"/>
        <w:right w:val="none" w:sz="0" w:space="0" w:color="auto"/>
      </w:divBdr>
    </w:div>
    <w:div w:id="1862431968">
      <w:bodyDiv w:val="1"/>
      <w:marLeft w:val="0"/>
      <w:marRight w:val="0"/>
      <w:marTop w:val="0"/>
      <w:marBottom w:val="0"/>
      <w:divBdr>
        <w:top w:val="none" w:sz="0" w:space="0" w:color="auto"/>
        <w:left w:val="none" w:sz="0" w:space="0" w:color="auto"/>
        <w:bottom w:val="none" w:sz="0" w:space="0" w:color="auto"/>
        <w:right w:val="none" w:sz="0" w:space="0" w:color="auto"/>
      </w:divBdr>
    </w:div>
    <w:div w:id="1893694836">
      <w:bodyDiv w:val="1"/>
      <w:marLeft w:val="0"/>
      <w:marRight w:val="0"/>
      <w:marTop w:val="0"/>
      <w:marBottom w:val="0"/>
      <w:divBdr>
        <w:top w:val="none" w:sz="0" w:space="0" w:color="auto"/>
        <w:left w:val="none" w:sz="0" w:space="0" w:color="auto"/>
        <w:bottom w:val="none" w:sz="0" w:space="0" w:color="auto"/>
        <w:right w:val="none" w:sz="0" w:space="0" w:color="auto"/>
      </w:divBdr>
    </w:div>
    <w:div w:id="1905413949">
      <w:bodyDiv w:val="1"/>
      <w:marLeft w:val="0"/>
      <w:marRight w:val="0"/>
      <w:marTop w:val="0"/>
      <w:marBottom w:val="0"/>
      <w:divBdr>
        <w:top w:val="none" w:sz="0" w:space="0" w:color="auto"/>
        <w:left w:val="none" w:sz="0" w:space="0" w:color="auto"/>
        <w:bottom w:val="none" w:sz="0" w:space="0" w:color="auto"/>
        <w:right w:val="none" w:sz="0" w:space="0" w:color="auto"/>
      </w:divBdr>
    </w:div>
    <w:div w:id="1938369030">
      <w:bodyDiv w:val="1"/>
      <w:marLeft w:val="0"/>
      <w:marRight w:val="0"/>
      <w:marTop w:val="0"/>
      <w:marBottom w:val="0"/>
      <w:divBdr>
        <w:top w:val="none" w:sz="0" w:space="0" w:color="auto"/>
        <w:left w:val="none" w:sz="0" w:space="0" w:color="auto"/>
        <w:bottom w:val="none" w:sz="0" w:space="0" w:color="auto"/>
        <w:right w:val="none" w:sz="0" w:space="0" w:color="auto"/>
      </w:divBdr>
    </w:div>
    <w:div w:id="2009138946">
      <w:bodyDiv w:val="1"/>
      <w:marLeft w:val="0"/>
      <w:marRight w:val="0"/>
      <w:marTop w:val="0"/>
      <w:marBottom w:val="0"/>
      <w:divBdr>
        <w:top w:val="none" w:sz="0" w:space="0" w:color="auto"/>
        <w:left w:val="none" w:sz="0" w:space="0" w:color="auto"/>
        <w:bottom w:val="none" w:sz="0" w:space="0" w:color="auto"/>
        <w:right w:val="none" w:sz="0" w:space="0" w:color="auto"/>
      </w:divBdr>
    </w:div>
    <w:div w:id="2022662807">
      <w:bodyDiv w:val="1"/>
      <w:marLeft w:val="0"/>
      <w:marRight w:val="0"/>
      <w:marTop w:val="0"/>
      <w:marBottom w:val="0"/>
      <w:divBdr>
        <w:top w:val="none" w:sz="0" w:space="0" w:color="auto"/>
        <w:left w:val="none" w:sz="0" w:space="0" w:color="auto"/>
        <w:bottom w:val="none" w:sz="0" w:space="0" w:color="auto"/>
        <w:right w:val="none" w:sz="0" w:space="0" w:color="auto"/>
      </w:divBdr>
    </w:div>
    <w:div w:id="20963176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kmcconnell.com" TargetMode="External"/><Relationship Id="rId4" Type="http://schemas.openxmlformats.org/officeDocument/2006/relationships/settings" Target="settings.xml"/><Relationship Id="rId9" Type="http://schemas.openxmlformats.org/officeDocument/2006/relationships/hyperlink" Target="mailto:info@askmcconnel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2DE4-D2F7-8D45-83D8-646178BE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3889</CharactersWithSpaces>
  <SharedDoc>false</SharedDoc>
  <HyperlinkBase/>
  <HLinks>
    <vt:vector size="150" baseType="variant">
      <vt:variant>
        <vt:i4>2097178</vt:i4>
      </vt:variant>
      <vt:variant>
        <vt:i4>147</vt:i4>
      </vt:variant>
      <vt:variant>
        <vt:i4>0</vt:i4>
      </vt:variant>
      <vt:variant>
        <vt:i4>5</vt:i4>
      </vt:variant>
      <vt:variant>
        <vt:lpwstr>mailto:jim@askmcconnell.com</vt:lpwstr>
      </vt:variant>
      <vt:variant>
        <vt:lpwstr/>
      </vt:variant>
      <vt:variant>
        <vt:i4>3735566</vt:i4>
      </vt:variant>
      <vt:variant>
        <vt:i4>144</vt:i4>
      </vt:variant>
      <vt:variant>
        <vt:i4>0</vt:i4>
      </vt:variant>
      <vt:variant>
        <vt:i4>5</vt:i4>
      </vt:variant>
      <vt:variant>
        <vt:lpwstr>mailto:info@askmcconnell.com</vt:lpwstr>
      </vt:variant>
      <vt:variant>
        <vt:lpwstr/>
      </vt:variant>
      <vt:variant>
        <vt:i4>1900597</vt:i4>
      </vt:variant>
      <vt:variant>
        <vt:i4>137</vt:i4>
      </vt:variant>
      <vt:variant>
        <vt:i4>0</vt:i4>
      </vt:variant>
      <vt:variant>
        <vt:i4>5</vt:i4>
      </vt:variant>
      <vt:variant>
        <vt:lpwstr/>
      </vt:variant>
      <vt:variant>
        <vt:lpwstr>_Toc236626390</vt:lpwstr>
      </vt:variant>
      <vt:variant>
        <vt:i4>1835061</vt:i4>
      </vt:variant>
      <vt:variant>
        <vt:i4>131</vt:i4>
      </vt:variant>
      <vt:variant>
        <vt:i4>0</vt:i4>
      </vt:variant>
      <vt:variant>
        <vt:i4>5</vt:i4>
      </vt:variant>
      <vt:variant>
        <vt:lpwstr/>
      </vt:variant>
      <vt:variant>
        <vt:lpwstr>_Toc236626389</vt:lpwstr>
      </vt:variant>
      <vt:variant>
        <vt:i4>1835061</vt:i4>
      </vt:variant>
      <vt:variant>
        <vt:i4>125</vt:i4>
      </vt:variant>
      <vt:variant>
        <vt:i4>0</vt:i4>
      </vt:variant>
      <vt:variant>
        <vt:i4>5</vt:i4>
      </vt:variant>
      <vt:variant>
        <vt:lpwstr/>
      </vt:variant>
      <vt:variant>
        <vt:lpwstr>_Toc236626388</vt:lpwstr>
      </vt:variant>
      <vt:variant>
        <vt:i4>1835061</vt:i4>
      </vt:variant>
      <vt:variant>
        <vt:i4>119</vt:i4>
      </vt:variant>
      <vt:variant>
        <vt:i4>0</vt:i4>
      </vt:variant>
      <vt:variant>
        <vt:i4>5</vt:i4>
      </vt:variant>
      <vt:variant>
        <vt:lpwstr/>
      </vt:variant>
      <vt:variant>
        <vt:lpwstr>_Toc236626387</vt:lpwstr>
      </vt:variant>
      <vt:variant>
        <vt:i4>1835061</vt:i4>
      </vt:variant>
      <vt:variant>
        <vt:i4>113</vt:i4>
      </vt:variant>
      <vt:variant>
        <vt:i4>0</vt:i4>
      </vt:variant>
      <vt:variant>
        <vt:i4>5</vt:i4>
      </vt:variant>
      <vt:variant>
        <vt:lpwstr/>
      </vt:variant>
      <vt:variant>
        <vt:lpwstr>_Toc236626386</vt:lpwstr>
      </vt:variant>
      <vt:variant>
        <vt:i4>1835061</vt:i4>
      </vt:variant>
      <vt:variant>
        <vt:i4>107</vt:i4>
      </vt:variant>
      <vt:variant>
        <vt:i4>0</vt:i4>
      </vt:variant>
      <vt:variant>
        <vt:i4>5</vt:i4>
      </vt:variant>
      <vt:variant>
        <vt:lpwstr/>
      </vt:variant>
      <vt:variant>
        <vt:lpwstr>_Toc236626385</vt:lpwstr>
      </vt:variant>
      <vt:variant>
        <vt:i4>1835061</vt:i4>
      </vt:variant>
      <vt:variant>
        <vt:i4>101</vt:i4>
      </vt:variant>
      <vt:variant>
        <vt:i4>0</vt:i4>
      </vt:variant>
      <vt:variant>
        <vt:i4>5</vt:i4>
      </vt:variant>
      <vt:variant>
        <vt:lpwstr/>
      </vt:variant>
      <vt:variant>
        <vt:lpwstr>_Toc236626384</vt:lpwstr>
      </vt:variant>
      <vt:variant>
        <vt:i4>1835061</vt:i4>
      </vt:variant>
      <vt:variant>
        <vt:i4>95</vt:i4>
      </vt:variant>
      <vt:variant>
        <vt:i4>0</vt:i4>
      </vt:variant>
      <vt:variant>
        <vt:i4>5</vt:i4>
      </vt:variant>
      <vt:variant>
        <vt:lpwstr/>
      </vt:variant>
      <vt:variant>
        <vt:lpwstr>_Toc236626383</vt:lpwstr>
      </vt:variant>
      <vt:variant>
        <vt:i4>1835061</vt:i4>
      </vt:variant>
      <vt:variant>
        <vt:i4>89</vt:i4>
      </vt:variant>
      <vt:variant>
        <vt:i4>0</vt:i4>
      </vt:variant>
      <vt:variant>
        <vt:i4>5</vt:i4>
      </vt:variant>
      <vt:variant>
        <vt:lpwstr/>
      </vt:variant>
      <vt:variant>
        <vt:lpwstr>_Toc236626382</vt:lpwstr>
      </vt:variant>
      <vt:variant>
        <vt:i4>1835061</vt:i4>
      </vt:variant>
      <vt:variant>
        <vt:i4>83</vt:i4>
      </vt:variant>
      <vt:variant>
        <vt:i4>0</vt:i4>
      </vt:variant>
      <vt:variant>
        <vt:i4>5</vt:i4>
      </vt:variant>
      <vt:variant>
        <vt:lpwstr/>
      </vt:variant>
      <vt:variant>
        <vt:lpwstr>_Toc236626381</vt:lpwstr>
      </vt:variant>
      <vt:variant>
        <vt:i4>1835061</vt:i4>
      </vt:variant>
      <vt:variant>
        <vt:i4>77</vt:i4>
      </vt:variant>
      <vt:variant>
        <vt:i4>0</vt:i4>
      </vt:variant>
      <vt:variant>
        <vt:i4>5</vt:i4>
      </vt:variant>
      <vt:variant>
        <vt:lpwstr/>
      </vt:variant>
      <vt:variant>
        <vt:lpwstr>_Toc236626380</vt:lpwstr>
      </vt:variant>
      <vt:variant>
        <vt:i4>1245237</vt:i4>
      </vt:variant>
      <vt:variant>
        <vt:i4>71</vt:i4>
      </vt:variant>
      <vt:variant>
        <vt:i4>0</vt:i4>
      </vt:variant>
      <vt:variant>
        <vt:i4>5</vt:i4>
      </vt:variant>
      <vt:variant>
        <vt:lpwstr/>
      </vt:variant>
      <vt:variant>
        <vt:lpwstr>_Toc236626379</vt:lpwstr>
      </vt:variant>
      <vt:variant>
        <vt:i4>1245237</vt:i4>
      </vt:variant>
      <vt:variant>
        <vt:i4>65</vt:i4>
      </vt:variant>
      <vt:variant>
        <vt:i4>0</vt:i4>
      </vt:variant>
      <vt:variant>
        <vt:i4>5</vt:i4>
      </vt:variant>
      <vt:variant>
        <vt:lpwstr/>
      </vt:variant>
      <vt:variant>
        <vt:lpwstr>_Toc236626378</vt:lpwstr>
      </vt:variant>
      <vt:variant>
        <vt:i4>1245237</vt:i4>
      </vt:variant>
      <vt:variant>
        <vt:i4>59</vt:i4>
      </vt:variant>
      <vt:variant>
        <vt:i4>0</vt:i4>
      </vt:variant>
      <vt:variant>
        <vt:i4>5</vt:i4>
      </vt:variant>
      <vt:variant>
        <vt:lpwstr/>
      </vt:variant>
      <vt:variant>
        <vt:lpwstr>_Toc236626377</vt:lpwstr>
      </vt:variant>
      <vt:variant>
        <vt:i4>1245237</vt:i4>
      </vt:variant>
      <vt:variant>
        <vt:i4>53</vt:i4>
      </vt:variant>
      <vt:variant>
        <vt:i4>0</vt:i4>
      </vt:variant>
      <vt:variant>
        <vt:i4>5</vt:i4>
      </vt:variant>
      <vt:variant>
        <vt:lpwstr/>
      </vt:variant>
      <vt:variant>
        <vt:lpwstr>_Toc236626376</vt:lpwstr>
      </vt:variant>
      <vt:variant>
        <vt:i4>1245237</vt:i4>
      </vt:variant>
      <vt:variant>
        <vt:i4>47</vt:i4>
      </vt:variant>
      <vt:variant>
        <vt:i4>0</vt:i4>
      </vt:variant>
      <vt:variant>
        <vt:i4>5</vt:i4>
      </vt:variant>
      <vt:variant>
        <vt:lpwstr/>
      </vt:variant>
      <vt:variant>
        <vt:lpwstr>_Toc236626375</vt:lpwstr>
      </vt:variant>
      <vt:variant>
        <vt:i4>1245237</vt:i4>
      </vt:variant>
      <vt:variant>
        <vt:i4>41</vt:i4>
      </vt:variant>
      <vt:variant>
        <vt:i4>0</vt:i4>
      </vt:variant>
      <vt:variant>
        <vt:i4>5</vt:i4>
      </vt:variant>
      <vt:variant>
        <vt:lpwstr/>
      </vt:variant>
      <vt:variant>
        <vt:lpwstr>_Toc236626374</vt:lpwstr>
      </vt:variant>
      <vt:variant>
        <vt:i4>1245237</vt:i4>
      </vt:variant>
      <vt:variant>
        <vt:i4>35</vt:i4>
      </vt:variant>
      <vt:variant>
        <vt:i4>0</vt:i4>
      </vt:variant>
      <vt:variant>
        <vt:i4>5</vt:i4>
      </vt:variant>
      <vt:variant>
        <vt:lpwstr/>
      </vt:variant>
      <vt:variant>
        <vt:lpwstr>_Toc236626373</vt:lpwstr>
      </vt:variant>
      <vt:variant>
        <vt:i4>1245237</vt:i4>
      </vt:variant>
      <vt:variant>
        <vt:i4>29</vt:i4>
      </vt:variant>
      <vt:variant>
        <vt:i4>0</vt:i4>
      </vt:variant>
      <vt:variant>
        <vt:i4>5</vt:i4>
      </vt:variant>
      <vt:variant>
        <vt:lpwstr/>
      </vt:variant>
      <vt:variant>
        <vt:lpwstr>_Toc236626372</vt:lpwstr>
      </vt:variant>
      <vt:variant>
        <vt:i4>1245237</vt:i4>
      </vt:variant>
      <vt:variant>
        <vt:i4>23</vt:i4>
      </vt:variant>
      <vt:variant>
        <vt:i4>0</vt:i4>
      </vt:variant>
      <vt:variant>
        <vt:i4>5</vt:i4>
      </vt:variant>
      <vt:variant>
        <vt:lpwstr/>
      </vt:variant>
      <vt:variant>
        <vt:lpwstr>_Toc236626371</vt:lpwstr>
      </vt:variant>
      <vt:variant>
        <vt:i4>1245237</vt:i4>
      </vt:variant>
      <vt:variant>
        <vt:i4>17</vt:i4>
      </vt:variant>
      <vt:variant>
        <vt:i4>0</vt:i4>
      </vt:variant>
      <vt:variant>
        <vt:i4>5</vt:i4>
      </vt:variant>
      <vt:variant>
        <vt:lpwstr/>
      </vt:variant>
      <vt:variant>
        <vt:lpwstr>_Toc236626370</vt:lpwstr>
      </vt:variant>
      <vt:variant>
        <vt:i4>1179701</vt:i4>
      </vt:variant>
      <vt:variant>
        <vt:i4>11</vt:i4>
      </vt:variant>
      <vt:variant>
        <vt:i4>0</vt:i4>
      </vt:variant>
      <vt:variant>
        <vt:i4>5</vt:i4>
      </vt:variant>
      <vt:variant>
        <vt:lpwstr/>
      </vt:variant>
      <vt:variant>
        <vt:lpwstr>_Toc236626369</vt:lpwstr>
      </vt:variant>
      <vt:variant>
        <vt:i4>1179701</vt:i4>
      </vt:variant>
      <vt:variant>
        <vt:i4>5</vt:i4>
      </vt:variant>
      <vt:variant>
        <vt:i4>0</vt:i4>
      </vt:variant>
      <vt:variant>
        <vt:i4>5</vt:i4>
      </vt:variant>
      <vt:variant>
        <vt:lpwstr/>
      </vt:variant>
      <vt:variant>
        <vt:lpwstr>_Toc236626368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McConnell</dc:creator>
  <cp:keywords/>
  <dc:description/>
  <cp:lastModifiedBy>Jim McConnell</cp:lastModifiedBy>
  <cp:revision>3</cp:revision>
  <cp:lastPrinted>2026-05-15T01:07:00Z</cp:lastPrinted>
  <dcterms:created xsi:type="dcterms:W3CDTF">2026-05-15T01:07:00Z</dcterms:created>
  <dcterms:modified xsi:type="dcterms:W3CDTF">2026-05-15T01:07:00Z</dcterms:modified>
  <cp:category/>
</cp:coreProperties>
</file>